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92A" w:rsidRDefault="0016292A" w:rsidP="00803B4E">
      <w:pPr>
        <w:pStyle w:val="CRCoverPage"/>
        <w:tabs>
          <w:tab w:val="right" w:pos="9360"/>
        </w:tabs>
        <w:spacing w:after="0" w:line="276" w:lineRule="auto"/>
        <w:jc w:val="both"/>
        <w:rPr>
          <w:b/>
          <w:sz w:val="22"/>
          <w:szCs w:val="22"/>
          <w:lang w:val="en-US"/>
        </w:rPr>
      </w:pPr>
      <w:bookmarkStart w:id="0" w:name="_Toc193024528"/>
    </w:p>
    <w:p w:rsidR="00803B4E" w:rsidRPr="00902920" w:rsidRDefault="000C0E2D" w:rsidP="00803B4E">
      <w:pPr>
        <w:pStyle w:val="CRCoverPage"/>
        <w:tabs>
          <w:tab w:val="right" w:pos="9360"/>
        </w:tabs>
        <w:spacing w:after="0" w:line="276" w:lineRule="auto"/>
        <w:jc w:val="both"/>
        <w:rPr>
          <w:rFonts w:eastAsiaTheme="minorEastAsia"/>
          <w:b/>
          <w:sz w:val="22"/>
          <w:szCs w:val="22"/>
          <w:lang w:val="en-US" w:eastAsia="zh-CN"/>
        </w:rPr>
      </w:pPr>
      <w:r w:rsidRPr="00902920">
        <w:rPr>
          <w:b/>
          <w:sz w:val="22"/>
          <w:szCs w:val="22"/>
          <w:lang w:val="en-US"/>
        </w:rPr>
        <w:t>3GPP TSG RAN</w:t>
      </w:r>
      <w:r w:rsidR="00B92C7F" w:rsidRPr="00902920">
        <w:rPr>
          <w:rFonts w:eastAsiaTheme="minorEastAsia" w:hint="eastAsia"/>
          <w:b/>
          <w:sz w:val="22"/>
          <w:szCs w:val="22"/>
          <w:lang w:val="en-US" w:eastAsia="zh-CN"/>
        </w:rPr>
        <w:t xml:space="preserve"> WG1</w:t>
      </w:r>
      <w:r w:rsidRPr="00902920">
        <w:rPr>
          <w:rFonts w:eastAsiaTheme="minorEastAsia"/>
          <w:b/>
          <w:sz w:val="22"/>
          <w:szCs w:val="22"/>
          <w:lang w:val="en-US" w:eastAsia="zh-CN"/>
        </w:rPr>
        <w:t xml:space="preserve"> </w:t>
      </w:r>
      <w:r w:rsidR="00B92C7F" w:rsidRPr="00902920">
        <w:rPr>
          <w:rFonts w:eastAsiaTheme="minorEastAsia" w:hint="eastAsia"/>
          <w:b/>
          <w:sz w:val="22"/>
          <w:szCs w:val="22"/>
          <w:lang w:val="en-US" w:eastAsia="zh-CN"/>
        </w:rPr>
        <w:t>Meeting 9</w:t>
      </w:r>
      <w:r w:rsidR="00A557F1">
        <w:rPr>
          <w:rFonts w:eastAsiaTheme="minorEastAsia" w:hint="eastAsia"/>
          <w:b/>
          <w:sz w:val="22"/>
          <w:szCs w:val="22"/>
          <w:lang w:val="en-US" w:eastAsia="zh-CN"/>
        </w:rPr>
        <w:t>1</w:t>
      </w:r>
      <w:r w:rsidR="00912784" w:rsidRPr="00902920">
        <w:rPr>
          <w:b/>
          <w:sz w:val="22"/>
          <w:szCs w:val="22"/>
          <w:lang w:val="en-US"/>
        </w:rPr>
        <w:tab/>
      </w:r>
      <w:r w:rsidRPr="00902920">
        <w:rPr>
          <w:b/>
          <w:sz w:val="22"/>
          <w:szCs w:val="22"/>
          <w:lang w:val="en-US"/>
        </w:rPr>
        <w:t xml:space="preserve">   </w:t>
      </w:r>
      <w:r w:rsidR="009053DB" w:rsidRPr="00902920">
        <w:rPr>
          <w:b/>
          <w:sz w:val="22"/>
          <w:szCs w:val="22"/>
          <w:lang w:val="en-US"/>
        </w:rPr>
        <w:t>R1-</w:t>
      </w:r>
      <w:r w:rsidR="00152A41" w:rsidRPr="00902920">
        <w:rPr>
          <w:b/>
          <w:sz w:val="22"/>
          <w:szCs w:val="22"/>
          <w:lang w:val="en-US"/>
        </w:rPr>
        <w:t>17</w:t>
      </w:r>
      <w:r w:rsidR="00693CD0">
        <w:rPr>
          <w:rFonts w:eastAsiaTheme="minorEastAsia"/>
          <w:b/>
          <w:sz w:val="22"/>
          <w:szCs w:val="22"/>
          <w:lang w:val="en-US" w:eastAsia="zh-CN"/>
        </w:rPr>
        <w:t>19494</w:t>
      </w:r>
      <w:r w:rsidR="00152A41" w:rsidRPr="00902920">
        <w:rPr>
          <w:rFonts w:eastAsia="SimSun" w:hint="eastAsia"/>
          <w:b/>
          <w:sz w:val="22"/>
          <w:szCs w:val="22"/>
          <w:lang w:val="en-US" w:eastAsia="zh-CN"/>
        </w:rPr>
        <w:t xml:space="preserve">    </w:t>
      </w:r>
      <w:r w:rsidR="00152A41" w:rsidRPr="00902920">
        <w:rPr>
          <w:rFonts w:hint="eastAsia"/>
          <w:b/>
          <w:sz w:val="22"/>
          <w:szCs w:val="22"/>
          <w:lang w:val="en-US"/>
        </w:rPr>
        <w:t xml:space="preserve">           </w:t>
      </w:r>
      <w:r w:rsidR="00152A41" w:rsidRPr="00902920" w:rsidDel="009053DB">
        <w:rPr>
          <w:b/>
          <w:sz w:val="22"/>
          <w:szCs w:val="22"/>
          <w:lang w:val="en-US"/>
        </w:rPr>
        <w:t xml:space="preserve"> </w:t>
      </w:r>
    </w:p>
    <w:p w:rsidR="00803B4E" w:rsidRPr="00152A41" w:rsidRDefault="00A557F1" w:rsidP="00803B4E">
      <w:pPr>
        <w:pStyle w:val="CRCoverPage"/>
        <w:tabs>
          <w:tab w:val="right" w:pos="9360"/>
        </w:tabs>
        <w:spacing w:after="0" w:line="276" w:lineRule="auto"/>
        <w:jc w:val="both"/>
        <w:rPr>
          <w:b/>
          <w:sz w:val="22"/>
          <w:szCs w:val="22"/>
        </w:rPr>
      </w:pPr>
      <w:r w:rsidRPr="00A557F1">
        <w:rPr>
          <w:rFonts w:cs="Arial"/>
          <w:b/>
          <w:bCs/>
          <w:sz w:val="22"/>
          <w:szCs w:val="22"/>
          <w:lang w:eastAsia="ja-JP"/>
        </w:rPr>
        <w:t>Reno, USA, November 27</w:t>
      </w:r>
      <w:r w:rsidRPr="00A557F1">
        <w:rPr>
          <w:rFonts w:cs="Arial"/>
          <w:b/>
          <w:bCs/>
          <w:sz w:val="22"/>
          <w:szCs w:val="22"/>
          <w:vertAlign w:val="superscript"/>
          <w:lang w:eastAsia="ja-JP"/>
        </w:rPr>
        <w:t>th</w:t>
      </w:r>
      <w:r w:rsidRPr="00A557F1">
        <w:rPr>
          <w:rFonts w:cs="Arial"/>
          <w:b/>
          <w:bCs/>
          <w:sz w:val="22"/>
          <w:szCs w:val="22"/>
          <w:lang w:eastAsia="ja-JP"/>
        </w:rPr>
        <w:t xml:space="preserve"> – December 1</w:t>
      </w:r>
      <w:r w:rsidRPr="00A557F1">
        <w:rPr>
          <w:rFonts w:cs="Arial"/>
          <w:b/>
          <w:bCs/>
          <w:sz w:val="22"/>
          <w:szCs w:val="22"/>
          <w:vertAlign w:val="superscript"/>
          <w:lang w:eastAsia="ja-JP"/>
        </w:rPr>
        <w:t>st</w:t>
      </w:r>
      <w:r w:rsidRPr="00A557F1">
        <w:rPr>
          <w:rFonts w:cs="Arial"/>
          <w:b/>
          <w:bCs/>
          <w:sz w:val="22"/>
          <w:szCs w:val="22"/>
          <w:lang w:eastAsia="ja-JP"/>
        </w:rPr>
        <w:t>, 2017</w:t>
      </w:r>
    </w:p>
    <w:p w:rsidR="005557FA" w:rsidRPr="00803B4E" w:rsidRDefault="005557FA" w:rsidP="005557FA">
      <w:pPr>
        <w:pStyle w:val="Header"/>
        <w:rPr>
          <w:rFonts w:eastAsia="SimSun" w:cs="Arial"/>
          <w:bCs/>
          <w:sz w:val="22"/>
          <w:szCs w:val="22"/>
          <w:lang w:eastAsia="zh-CN"/>
        </w:rPr>
      </w:pPr>
    </w:p>
    <w:p w:rsidR="005557FA" w:rsidRPr="00912784" w:rsidRDefault="005557FA" w:rsidP="005557FA">
      <w:pPr>
        <w:pStyle w:val="Header"/>
        <w:tabs>
          <w:tab w:val="left" w:pos="1701"/>
        </w:tabs>
        <w:rPr>
          <w:noProof w:val="0"/>
          <w:sz w:val="22"/>
          <w:szCs w:val="22"/>
        </w:rPr>
      </w:pPr>
      <w:r w:rsidRPr="00912784">
        <w:rPr>
          <w:noProof w:val="0"/>
          <w:sz w:val="22"/>
          <w:szCs w:val="22"/>
        </w:rPr>
        <w:t xml:space="preserve">Source: </w:t>
      </w:r>
      <w:r w:rsidRPr="00912784">
        <w:rPr>
          <w:noProof w:val="0"/>
          <w:sz w:val="22"/>
          <w:szCs w:val="22"/>
        </w:rPr>
        <w:tab/>
      </w:r>
      <w:r w:rsidRPr="00912784">
        <w:rPr>
          <w:rFonts w:hint="eastAsia"/>
          <w:noProof w:val="0"/>
          <w:sz w:val="22"/>
          <w:szCs w:val="22"/>
        </w:rPr>
        <w:t>ZTE</w:t>
      </w:r>
      <w:r w:rsidR="00DE0B49">
        <w:rPr>
          <w:noProof w:val="0"/>
          <w:sz w:val="22"/>
          <w:szCs w:val="22"/>
        </w:rPr>
        <w:t>, Sanechips</w:t>
      </w:r>
    </w:p>
    <w:p w:rsidR="005557FA" w:rsidRPr="00912784" w:rsidRDefault="005557FA" w:rsidP="005557FA">
      <w:pPr>
        <w:pStyle w:val="Header"/>
        <w:tabs>
          <w:tab w:val="left" w:pos="1701"/>
        </w:tabs>
        <w:rPr>
          <w:noProof w:val="0"/>
          <w:sz w:val="22"/>
          <w:szCs w:val="22"/>
        </w:rPr>
      </w:pPr>
      <w:r w:rsidRPr="00912784">
        <w:rPr>
          <w:noProof w:val="0"/>
          <w:sz w:val="22"/>
          <w:szCs w:val="22"/>
        </w:rPr>
        <w:t xml:space="preserve">Title: </w:t>
      </w:r>
      <w:r w:rsidRPr="00912784">
        <w:rPr>
          <w:rFonts w:hint="eastAsia"/>
          <w:noProof w:val="0"/>
          <w:sz w:val="22"/>
          <w:szCs w:val="22"/>
        </w:rPr>
        <w:t xml:space="preserve">                  </w:t>
      </w:r>
      <w:r w:rsidR="00C22497">
        <w:rPr>
          <w:noProof w:val="0"/>
          <w:sz w:val="22"/>
          <w:szCs w:val="22"/>
        </w:rPr>
        <w:tab/>
      </w:r>
      <w:r w:rsidR="00A1782E">
        <w:rPr>
          <w:rFonts w:eastAsiaTheme="minorEastAsia" w:hint="eastAsia"/>
          <w:noProof w:val="0"/>
          <w:sz w:val="22"/>
          <w:szCs w:val="22"/>
          <w:lang w:eastAsia="zh-CN"/>
        </w:rPr>
        <w:t>Remaining issues o</w:t>
      </w:r>
      <w:r w:rsidR="005937E0">
        <w:rPr>
          <w:noProof w:val="0"/>
          <w:sz w:val="22"/>
          <w:szCs w:val="22"/>
        </w:rPr>
        <w:t>n</w:t>
      </w:r>
      <w:r w:rsidR="00152A41" w:rsidRPr="00912784">
        <w:rPr>
          <w:noProof w:val="0"/>
          <w:sz w:val="22"/>
          <w:szCs w:val="22"/>
        </w:rPr>
        <w:t xml:space="preserve"> </w:t>
      </w:r>
      <w:r w:rsidR="00F00C9A" w:rsidRPr="00912784">
        <w:rPr>
          <w:rFonts w:hint="eastAsia"/>
          <w:noProof w:val="0"/>
          <w:sz w:val="22"/>
          <w:szCs w:val="22"/>
        </w:rPr>
        <w:t>pre</w:t>
      </w:r>
      <w:r w:rsidR="008C141A">
        <w:rPr>
          <w:noProof w:val="0"/>
          <w:sz w:val="22"/>
          <w:szCs w:val="22"/>
        </w:rPr>
        <w:t>-</w:t>
      </w:r>
      <w:r w:rsidR="00F00C9A" w:rsidRPr="00912784">
        <w:rPr>
          <w:rFonts w:hint="eastAsia"/>
          <w:noProof w:val="0"/>
          <w:sz w:val="22"/>
          <w:szCs w:val="22"/>
        </w:rPr>
        <w:t>emption</w:t>
      </w:r>
      <w:r w:rsidR="001745E4" w:rsidRPr="00912784">
        <w:rPr>
          <w:rFonts w:hint="eastAsia"/>
          <w:noProof w:val="0"/>
          <w:sz w:val="22"/>
          <w:szCs w:val="22"/>
        </w:rPr>
        <w:t xml:space="preserve"> </w:t>
      </w:r>
      <w:r w:rsidR="00953694" w:rsidRPr="00912784">
        <w:rPr>
          <w:rFonts w:hint="eastAsia"/>
          <w:noProof w:val="0"/>
          <w:sz w:val="22"/>
          <w:szCs w:val="22"/>
        </w:rPr>
        <w:t>indication</w:t>
      </w:r>
    </w:p>
    <w:p w:rsidR="005557FA" w:rsidRPr="00152A41" w:rsidRDefault="005557FA" w:rsidP="005557FA">
      <w:pPr>
        <w:pStyle w:val="Header"/>
        <w:tabs>
          <w:tab w:val="left" w:pos="1701"/>
        </w:tabs>
        <w:rPr>
          <w:rFonts w:eastAsiaTheme="minorEastAsia"/>
          <w:noProof w:val="0"/>
          <w:sz w:val="22"/>
          <w:szCs w:val="22"/>
          <w:lang w:eastAsia="zh-CN"/>
        </w:rPr>
      </w:pPr>
      <w:r w:rsidRPr="00912784">
        <w:rPr>
          <w:noProof w:val="0"/>
          <w:sz w:val="22"/>
          <w:szCs w:val="22"/>
        </w:rPr>
        <w:t>Agenda item:</w:t>
      </w:r>
      <w:r w:rsidRPr="00912784">
        <w:rPr>
          <w:noProof w:val="0"/>
          <w:sz w:val="22"/>
          <w:szCs w:val="22"/>
        </w:rPr>
        <w:tab/>
      </w:r>
      <w:r w:rsidR="00C94A73">
        <w:rPr>
          <w:rFonts w:eastAsiaTheme="minorEastAsia" w:hint="eastAsia"/>
          <w:noProof w:val="0"/>
          <w:sz w:val="22"/>
          <w:szCs w:val="22"/>
          <w:lang w:eastAsia="zh-CN"/>
        </w:rPr>
        <w:t>7</w:t>
      </w:r>
      <w:r w:rsidR="004560C6" w:rsidRPr="00912784">
        <w:rPr>
          <w:noProof w:val="0"/>
          <w:sz w:val="22"/>
          <w:szCs w:val="22"/>
        </w:rPr>
        <w:t>.3.3.</w:t>
      </w:r>
      <w:r w:rsidR="00152A41">
        <w:rPr>
          <w:rFonts w:eastAsiaTheme="minorEastAsia" w:hint="eastAsia"/>
          <w:noProof w:val="0"/>
          <w:sz w:val="22"/>
          <w:szCs w:val="22"/>
          <w:lang w:eastAsia="zh-CN"/>
        </w:rPr>
        <w:t>6</w:t>
      </w:r>
    </w:p>
    <w:p w:rsidR="005557FA" w:rsidRPr="00912784" w:rsidRDefault="005557FA" w:rsidP="009E6608">
      <w:pPr>
        <w:pStyle w:val="Header"/>
        <w:rPr>
          <w:noProof w:val="0"/>
          <w:sz w:val="22"/>
          <w:szCs w:val="22"/>
        </w:rPr>
      </w:pPr>
      <w:r w:rsidRPr="00912784">
        <w:rPr>
          <w:noProof w:val="0"/>
          <w:sz w:val="22"/>
          <w:szCs w:val="22"/>
        </w:rPr>
        <w:t>Document for:</w:t>
      </w:r>
      <w:r w:rsidRPr="00912784">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Pr="008C1482" w:rsidRDefault="008455B8" w:rsidP="00CF1785">
      <w:pPr>
        <w:pStyle w:val="BodyText"/>
        <w:rPr>
          <w:rFonts w:eastAsiaTheme="minorEastAsia"/>
          <w:sz w:val="20"/>
          <w:szCs w:val="20"/>
          <w:lang w:eastAsia="zh-CN"/>
        </w:rPr>
      </w:pPr>
      <w:r>
        <w:rPr>
          <w:rFonts w:hint="eastAsia"/>
          <w:sz w:val="20"/>
          <w:szCs w:val="20"/>
          <w:lang w:eastAsia="zh-CN"/>
        </w:rPr>
        <w:t xml:space="preserve">During </w:t>
      </w:r>
      <w:r w:rsidR="00D43486" w:rsidRPr="00D43486">
        <w:rPr>
          <w:sz w:val="20"/>
          <w:szCs w:val="20"/>
          <w:lang w:eastAsia="zh-CN"/>
        </w:rPr>
        <w:t>RAN1</w:t>
      </w:r>
      <w:r w:rsidR="00F54343">
        <w:rPr>
          <w:rFonts w:hint="eastAsia"/>
          <w:sz w:val="20"/>
          <w:szCs w:val="20"/>
          <w:lang w:eastAsia="zh-CN"/>
        </w:rPr>
        <w:t xml:space="preserve"> </w:t>
      </w:r>
      <w:r w:rsidR="009437D5">
        <w:rPr>
          <w:rFonts w:eastAsiaTheme="minorEastAsia" w:hint="eastAsia"/>
          <w:sz w:val="20"/>
          <w:szCs w:val="20"/>
          <w:lang w:eastAsia="zh-CN"/>
        </w:rPr>
        <w:t>#</w:t>
      </w:r>
      <w:r w:rsidR="00A557F1">
        <w:rPr>
          <w:rFonts w:eastAsiaTheme="minorEastAsia" w:hint="eastAsia"/>
          <w:sz w:val="20"/>
          <w:szCs w:val="20"/>
          <w:lang w:eastAsia="zh-CN"/>
        </w:rPr>
        <w:t>90bis</w:t>
      </w:r>
      <w:r w:rsidR="009437D5">
        <w:rPr>
          <w:rFonts w:eastAsiaTheme="minorEastAsia" w:hint="eastAsia"/>
          <w:sz w:val="20"/>
          <w:szCs w:val="20"/>
          <w:lang w:eastAsia="zh-CN"/>
        </w:rPr>
        <w:t xml:space="preserve"> and #</w:t>
      </w:r>
      <w:r w:rsidR="008C1482">
        <w:rPr>
          <w:rFonts w:eastAsiaTheme="minorEastAsia" w:hint="eastAsia"/>
          <w:sz w:val="20"/>
          <w:szCs w:val="20"/>
          <w:lang w:eastAsia="zh-CN"/>
        </w:rPr>
        <w:t xml:space="preserve">90 </w:t>
      </w:r>
      <w:r w:rsidR="004C6EF7">
        <w:rPr>
          <w:rFonts w:hint="eastAsia"/>
          <w:sz w:val="20"/>
          <w:szCs w:val="20"/>
          <w:lang w:eastAsia="zh-CN"/>
        </w:rPr>
        <w:t>meetings</w:t>
      </w:r>
      <w:r w:rsidR="00AE71E6">
        <w:rPr>
          <w:sz w:val="20"/>
          <w:szCs w:val="20"/>
          <w:lang w:eastAsia="zh-CN"/>
        </w:rPr>
        <w:t xml:space="preserve"> [1</w:t>
      </w:r>
      <w:r w:rsidR="0049643D">
        <w:rPr>
          <w:rFonts w:eastAsiaTheme="minorEastAsia" w:hint="eastAsia"/>
          <w:sz w:val="20"/>
          <w:szCs w:val="20"/>
          <w:lang w:eastAsia="zh-CN"/>
        </w:rPr>
        <w:t>-</w:t>
      </w:r>
      <w:r w:rsidR="005B1E3D">
        <w:rPr>
          <w:rFonts w:eastAsiaTheme="minorEastAsia" w:hint="eastAsia"/>
          <w:sz w:val="20"/>
          <w:szCs w:val="20"/>
          <w:lang w:eastAsia="zh-CN"/>
        </w:rPr>
        <w:t>2</w:t>
      </w:r>
      <w:r w:rsidR="00AE71E6">
        <w:rPr>
          <w:sz w:val="20"/>
          <w:szCs w:val="20"/>
          <w:lang w:eastAsia="zh-CN"/>
        </w:rPr>
        <w:t>]</w:t>
      </w:r>
      <w:r w:rsidR="004C6EF7">
        <w:rPr>
          <w:rFonts w:hint="eastAsia"/>
          <w:sz w:val="20"/>
          <w:szCs w:val="20"/>
          <w:lang w:eastAsia="zh-CN"/>
        </w:rPr>
        <w:t xml:space="preserve">, </w:t>
      </w:r>
      <w:r w:rsidR="004C6EF7">
        <w:rPr>
          <w:sz w:val="20"/>
          <w:szCs w:val="20"/>
          <w:lang w:eastAsia="zh-CN"/>
        </w:rPr>
        <w:t xml:space="preserve">the </w:t>
      </w:r>
      <w:r w:rsidR="004C6EF7">
        <w:rPr>
          <w:rFonts w:hint="eastAsia"/>
          <w:sz w:val="20"/>
          <w:szCs w:val="20"/>
          <w:lang w:eastAsia="zh-CN"/>
        </w:rPr>
        <w:t xml:space="preserve">following agreements about </w:t>
      </w:r>
      <w:r w:rsidR="00317D72">
        <w:rPr>
          <w:sz w:val="20"/>
          <w:szCs w:val="20"/>
          <w:lang w:eastAsia="zh-CN"/>
        </w:rPr>
        <w:t>the</w:t>
      </w:r>
      <w:r w:rsidR="00D43486" w:rsidRPr="00D43486">
        <w:rPr>
          <w:sz w:val="20"/>
          <w:szCs w:val="20"/>
          <w:lang w:eastAsia="zh-CN"/>
        </w:rPr>
        <w:t xml:space="preserve"> multiplexing of eMBB and URLLC </w:t>
      </w:r>
      <w:r w:rsidR="004C6EF7">
        <w:rPr>
          <w:rFonts w:hint="eastAsia"/>
          <w:sz w:val="20"/>
          <w:szCs w:val="20"/>
          <w:lang w:eastAsia="zh-CN"/>
        </w:rPr>
        <w:t>were made</w:t>
      </w:r>
      <w:r w:rsidR="008C1482">
        <w:rPr>
          <w:rFonts w:eastAsiaTheme="minorEastAsia" w:hint="eastAsia"/>
          <w:sz w:val="20"/>
          <w:szCs w:val="20"/>
          <w:lang w:eastAsia="zh-CN"/>
        </w:rPr>
        <w:t>.</w:t>
      </w:r>
    </w:p>
    <w:tbl>
      <w:tblPr>
        <w:tblStyle w:val="TableGrid"/>
        <w:tblW w:w="0" w:type="auto"/>
        <w:tblLook w:val="04A0"/>
      </w:tblPr>
      <w:tblGrid>
        <w:gridCol w:w="9781"/>
      </w:tblGrid>
      <w:tr w:rsidR="005262EF" w:rsidTr="005262EF">
        <w:tc>
          <w:tcPr>
            <w:tcW w:w="9781" w:type="dxa"/>
          </w:tcPr>
          <w:p w:rsidR="00A1782E" w:rsidRDefault="00A1782E" w:rsidP="00A1782E">
            <w:pPr>
              <w:pStyle w:val="BodyText"/>
              <w:spacing w:after="0"/>
              <w:rPr>
                <w:rFonts w:ascii="Times New Roman" w:eastAsiaTheme="minorEastAsia" w:hAnsi="Times New Roman"/>
                <w:sz w:val="20"/>
                <w:szCs w:val="20"/>
                <w:lang w:eastAsia="zh-CN"/>
              </w:rPr>
            </w:pPr>
            <w:r w:rsidRPr="00233B12">
              <w:rPr>
                <w:rFonts w:ascii="Times New Roman" w:eastAsia="SimSun" w:hAnsi="Times New Roman"/>
                <w:sz w:val="20"/>
                <w:szCs w:val="20"/>
                <w:lang w:eastAsia="zh-CN"/>
              </w:rPr>
              <w:t>Agreem</w:t>
            </w:r>
            <w:r w:rsidRPr="00034531">
              <w:rPr>
                <w:rFonts w:ascii="Times New Roman" w:eastAsia="SimSun" w:hAnsi="Times New Roman"/>
                <w:sz w:val="20"/>
                <w:szCs w:val="20"/>
                <w:lang w:eastAsia="zh-CN"/>
              </w:rPr>
              <w:t>ents:</w:t>
            </w:r>
            <w:r>
              <w:rPr>
                <w:rFonts w:ascii="Times New Roman" w:eastAsiaTheme="minorEastAsia" w:hAnsi="Times New Roman" w:hint="eastAsia"/>
                <w:sz w:val="20"/>
                <w:szCs w:val="20"/>
                <w:lang w:eastAsia="zh-CN"/>
              </w:rPr>
              <w:t>(RAN1 #90bis)</w:t>
            </w:r>
          </w:p>
          <w:p w:rsidR="00A1782E" w:rsidRPr="00A1782E" w:rsidRDefault="00A1782E" w:rsidP="00A1782E">
            <w:pPr>
              <w:numPr>
                <w:ilvl w:val="3"/>
                <w:numId w:val="46"/>
              </w:numPr>
              <w:spacing w:after="0"/>
              <w:rPr>
                <w:rFonts w:ascii="Times New Roman" w:eastAsia="SimSun" w:hAnsi="Times New Roman"/>
                <w:sz w:val="20"/>
                <w:lang w:val="en-US" w:eastAsia="zh-CN"/>
              </w:rPr>
            </w:pPr>
            <w:r w:rsidRPr="00A1782E">
              <w:rPr>
                <w:rFonts w:ascii="Times New Roman" w:hAnsi="Times New Roman"/>
                <w:sz w:val="20"/>
              </w:rPr>
              <w:t>The time duration of the reference downlink resource for pre</w:t>
            </w:r>
            <w:r w:rsidRPr="00A1782E">
              <w:rPr>
                <w:rFonts w:ascii="Times New Roman" w:eastAsia="SimSun" w:hAnsi="Times New Roman"/>
                <w:sz w:val="20"/>
                <w:lang w:eastAsia="zh-CN"/>
              </w:rPr>
              <w:t>-</w:t>
            </w:r>
            <w:r w:rsidRPr="00A1782E">
              <w:rPr>
                <w:rFonts w:ascii="Times New Roman" w:hAnsi="Times New Roman"/>
                <w:sz w:val="20"/>
              </w:rPr>
              <w:t>emption indication equals to the monitoring periodicity of the group-common DCI carrying the pre</w:t>
            </w:r>
            <w:r w:rsidRPr="00A1782E">
              <w:rPr>
                <w:rFonts w:ascii="Times New Roman" w:eastAsia="SimSun" w:hAnsi="Times New Roman"/>
                <w:sz w:val="20"/>
                <w:lang w:eastAsia="zh-CN"/>
              </w:rPr>
              <w:t>-</w:t>
            </w:r>
            <w:r w:rsidRPr="00A1782E">
              <w:rPr>
                <w:rFonts w:ascii="Times New Roman" w:hAnsi="Times New Roman"/>
                <w:sz w:val="20"/>
              </w:rPr>
              <w:t>emption indication</w:t>
            </w:r>
            <w:r w:rsidRPr="00A1782E">
              <w:rPr>
                <w:rFonts w:ascii="Times New Roman" w:eastAsia="SimSun" w:hAnsi="Times New Roman"/>
                <w:sz w:val="20"/>
                <w:lang w:eastAsia="zh-CN"/>
              </w:rPr>
              <w:t xml:space="preserve"> </w:t>
            </w:r>
          </w:p>
          <w:p w:rsidR="00A1782E" w:rsidRPr="00A1782E" w:rsidRDefault="00A1782E" w:rsidP="00A1782E">
            <w:pPr>
              <w:numPr>
                <w:ilvl w:val="4"/>
                <w:numId w:val="46"/>
              </w:numPr>
              <w:spacing w:after="0"/>
              <w:rPr>
                <w:rFonts w:ascii="Times New Roman" w:eastAsia="SimSun" w:hAnsi="Times New Roman"/>
                <w:sz w:val="20"/>
                <w:lang w:val="en-US" w:eastAsia="zh-CN"/>
              </w:rPr>
            </w:pPr>
            <w:r w:rsidRPr="00A1782E">
              <w:rPr>
                <w:rFonts w:ascii="Times New Roman" w:eastAsia="SimSun" w:hAnsi="Times New Roman"/>
                <w:sz w:val="20"/>
                <w:lang w:eastAsia="zh-CN"/>
              </w:rPr>
              <w:t>In TDD, at least the semi-statically configured UL symbols are excluded from the reference downlink resource</w:t>
            </w:r>
          </w:p>
          <w:p w:rsidR="00A1782E" w:rsidRPr="00A1782E" w:rsidRDefault="00A1782E" w:rsidP="00A1782E">
            <w:pPr>
              <w:numPr>
                <w:ilvl w:val="5"/>
                <w:numId w:val="46"/>
              </w:numPr>
              <w:spacing w:before="100" w:beforeAutospacing="1" w:after="100" w:afterAutospacing="1"/>
              <w:rPr>
                <w:rFonts w:ascii="Times New Roman" w:eastAsia="SimSun" w:hAnsi="Times New Roman"/>
                <w:sz w:val="20"/>
                <w:lang w:val="en-US" w:eastAsia="zh-CN"/>
              </w:rPr>
            </w:pPr>
            <w:r w:rsidRPr="00A1782E">
              <w:rPr>
                <w:rFonts w:ascii="Times New Roman" w:eastAsia="SimSun" w:hAnsi="Times New Roman"/>
                <w:sz w:val="20"/>
                <w:lang w:eastAsia="zh-CN"/>
              </w:rPr>
              <w:t>Note: This means the reference downlink resource only includes the DL or unknown symbols given by semi-static configuration within the semi-statically configured time duration of the reference downlink resource.</w:t>
            </w:r>
          </w:p>
          <w:p w:rsidR="00A1782E" w:rsidRPr="00A1782E" w:rsidRDefault="00A1782E" w:rsidP="00A1782E">
            <w:pPr>
              <w:numPr>
                <w:ilvl w:val="4"/>
                <w:numId w:val="46"/>
              </w:numPr>
              <w:spacing w:before="100" w:beforeAutospacing="1" w:after="100" w:afterAutospacing="1"/>
              <w:rPr>
                <w:rFonts w:ascii="Times New Roman" w:eastAsia="SimSun" w:hAnsi="Times New Roman"/>
                <w:sz w:val="20"/>
                <w:lang w:val="en-US" w:eastAsia="zh-CN"/>
              </w:rPr>
            </w:pPr>
            <w:r w:rsidRPr="00A1782E">
              <w:rPr>
                <w:rFonts w:ascii="Times New Roman" w:eastAsia="SimSun" w:hAnsi="Times New Roman"/>
                <w:sz w:val="20"/>
                <w:lang w:eastAsia="zh-CN"/>
              </w:rPr>
              <w:t>FFS for the handling of reserved resource especially at RE level</w:t>
            </w:r>
          </w:p>
          <w:p w:rsidR="00A1782E" w:rsidRPr="00A1782E" w:rsidRDefault="00A1782E" w:rsidP="00A1782E">
            <w:pPr>
              <w:numPr>
                <w:ilvl w:val="3"/>
                <w:numId w:val="46"/>
              </w:numPr>
              <w:spacing w:after="0"/>
              <w:rPr>
                <w:rFonts w:ascii="Times New Roman" w:eastAsia="SimSun" w:hAnsi="Times New Roman"/>
                <w:sz w:val="20"/>
                <w:lang w:val="en-US" w:eastAsia="zh-CN"/>
              </w:rPr>
            </w:pPr>
            <w:r w:rsidRPr="00A1782E">
              <w:rPr>
                <w:rFonts w:ascii="Times New Roman" w:eastAsia="SimSun" w:hAnsi="Times New Roman"/>
                <w:sz w:val="20"/>
                <w:lang w:val="en-US" w:eastAsia="zh-CN"/>
              </w:rPr>
              <w:t>For minimum monitoring periodicity of pre-emption indication:</w:t>
            </w:r>
          </w:p>
          <w:p w:rsidR="00A1782E" w:rsidRPr="00A1782E" w:rsidRDefault="00A1782E" w:rsidP="00A1782E">
            <w:pPr>
              <w:numPr>
                <w:ilvl w:val="4"/>
                <w:numId w:val="46"/>
              </w:numPr>
              <w:spacing w:after="0"/>
              <w:rPr>
                <w:rFonts w:ascii="Times New Roman" w:eastAsia="SimSun" w:hAnsi="Times New Roman"/>
                <w:sz w:val="20"/>
                <w:lang w:val="en-US" w:eastAsia="zh-CN"/>
              </w:rPr>
            </w:pPr>
            <w:r w:rsidRPr="00A1782E">
              <w:rPr>
                <w:rFonts w:ascii="Times New Roman" w:eastAsia="SimSun" w:hAnsi="Times New Roman"/>
                <w:sz w:val="20"/>
                <w:lang w:val="en-US" w:eastAsia="zh-CN"/>
              </w:rPr>
              <w:t>At least slot level monitoring periodicity of preemption indication is supported</w:t>
            </w:r>
          </w:p>
          <w:p w:rsidR="00A1782E" w:rsidRPr="00A1782E" w:rsidRDefault="00A1782E" w:rsidP="00A1782E">
            <w:pPr>
              <w:numPr>
                <w:ilvl w:val="4"/>
                <w:numId w:val="46"/>
              </w:numPr>
              <w:spacing w:after="0"/>
              <w:rPr>
                <w:rFonts w:ascii="Times New Roman" w:eastAsia="SimSun" w:hAnsi="Times New Roman"/>
                <w:sz w:val="20"/>
                <w:lang w:val="en-US" w:eastAsia="zh-CN"/>
              </w:rPr>
            </w:pPr>
            <w:r w:rsidRPr="00A1782E">
              <w:rPr>
                <w:rFonts w:ascii="Times New Roman" w:eastAsia="SimSun" w:hAnsi="Times New Roman"/>
                <w:sz w:val="20"/>
                <w:lang w:val="en-US" w:eastAsia="zh-CN"/>
              </w:rPr>
              <w:t>FFS to additionally support other cases (e.g. non-slot level monitoring)</w:t>
            </w:r>
          </w:p>
          <w:p w:rsidR="00A1782E" w:rsidRPr="00A1782E" w:rsidRDefault="00A1782E" w:rsidP="00A1782E">
            <w:pPr>
              <w:numPr>
                <w:ilvl w:val="0"/>
                <w:numId w:val="47"/>
              </w:numPr>
              <w:spacing w:after="0"/>
              <w:ind w:hanging="357"/>
              <w:rPr>
                <w:rFonts w:ascii="Times New Roman" w:eastAsia="Times New Roman" w:hAnsi="Times New Roman"/>
                <w:sz w:val="20"/>
                <w:lang w:val="en-US" w:eastAsia="zh-CN"/>
              </w:rPr>
            </w:pPr>
            <w:r w:rsidRPr="00A1782E">
              <w:rPr>
                <w:rFonts w:ascii="Times New Roman" w:eastAsia="Times New Roman" w:hAnsi="Times New Roman"/>
                <w:sz w:val="20"/>
                <w:lang w:val="en-US"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rsidR="00A1782E" w:rsidRPr="00A1782E" w:rsidRDefault="00A1782E" w:rsidP="00A1782E">
            <w:pPr>
              <w:numPr>
                <w:ilvl w:val="1"/>
                <w:numId w:val="47"/>
              </w:numPr>
              <w:spacing w:after="0"/>
              <w:ind w:hanging="357"/>
              <w:rPr>
                <w:rFonts w:ascii="Times New Roman" w:eastAsia="Times New Roman" w:hAnsi="Times New Roman"/>
                <w:sz w:val="20"/>
                <w:lang w:val="en-US" w:eastAsia="zh-CN"/>
              </w:rPr>
            </w:pPr>
            <w:r w:rsidRPr="00A1782E">
              <w:rPr>
                <w:rFonts w:ascii="Times New Roman" w:eastAsia="Times New Roman" w:hAnsi="Times New Roman"/>
                <w:sz w:val="20"/>
                <w:lang w:val="en-US" w:eastAsia="zh-CN"/>
              </w:rPr>
              <w:t>The bitmap indicates for one or more frequency domain parts (N&gt;=1) and/or one or more time domain parts (M&gt;=1)</w:t>
            </w:r>
          </w:p>
          <w:p w:rsidR="00A1782E" w:rsidRPr="00A1782E" w:rsidRDefault="00A1782E" w:rsidP="00A1782E">
            <w:pPr>
              <w:numPr>
                <w:ilvl w:val="2"/>
                <w:numId w:val="47"/>
              </w:numPr>
              <w:spacing w:after="0"/>
              <w:ind w:hanging="357"/>
              <w:rPr>
                <w:rFonts w:ascii="Times New Roman" w:eastAsia="Times New Roman" w:hAnsi="Times New Roman"/>
                <w:sz w:val="20"/>
                <w:lang w:val="en-US" w:eastAsia="zh-CN"/>
              </w:rPr>
            </w:pPr>
            <w:r w:rsidRPr="00A1782E">
              <w:rPr>
                <w:rFonts w:ascii="Times New Roman" w:eastAsia="Times New Roman" w:hAnsi="Times New Roman"/>
                <w:sz w:val="20"/>
                <w:lang w:val="en-US" w:eastAsia="zh-CN"/>
              </w:rPr>
              <w:t>There is no RRC configuration involved in determining the frequency or time-domain parts</w:t>
            </w:r>
          </w:p>
          <w:p w:rsidR="00A1782E" w:rsidRPr="00A1782E" w:rsidRDefault="00A1782E" w:rsidP="00A1782E">
            <w:pPr>
              <w:numPr>
                <w:ilvl w:val="1"/>
                <w:numId w:val="47"/>
              </w:numPr>
              <w:spacing w:after="0"/>
              <w:ind w:hanging="357"/>
              <w:rPr>
                <w:rFonts w:ascii="Times New Roman" w:eastAsia="Times New Roman" w:hAnsi="Times New Roman"/>
                <w:sz w:val="20"/>
                <w:lang w:val="en-US" w:eastAsia="zh-CN"/>
              </w:rPr>
            </w:pPr>
            <w:r w:rsidRPr="00A1782E">
              <w:rPr>
                <w:rFonts w:ascii="Times New Roman" w:eastAsia="Times New Roman" w:hAnsi="Times New Roman"/>
                <w:sz w:val="20"/>
                <w:lang w:val="en-US" w:eastAsia="zh-CN"/>
              </w:rPr>
              <w:t>The following combinations are supported and predefined {M, N} = {14, 1}, {7, 2}</w:t>
            </w:r>
          </w:p>
          <w:p w:rsidR="00A1782E" w:rsidRPr="00A1782E" w:rsidRDefault="00A1782E" w:rsidP="00A1782E">
            <w:pPr>
              <w:numPr>
                <w:ilvl w:val="1"/>
                <w:numId w:val="47"/>
              </w:numPr>
              <w:spacing w:after="0"/>
              <w:ind w:hanging="357"/>
              <w:rPr>
                <w:rFonts w:ascii="Times New Roman" w:eastAsia="Times New Roman" w:hAnsi="Times New Roman"/>
                <w:sz w:val="20"/>
                <w:lang w:val="en-US" w:eastAsia="zh-CN"/>
              </w:rPr>
            </w:pPr>
            <w:r w:rsidRPr="00A1782E">
              <w:rPr>
                <w:rFonts w:ascii="Times New Roman" w:eastAsia="Times New Roman" w:hAnsi="Times New Roman"/>
                <w:sz w:val="20"/>
                <w:lang w:val="en-US" w:eastAsia="zh-CN"/>
              </w:rPr>
              <w:t>A combination of {M,N} from this set of possible {M,N} is indicated 1bit by RRC configuration for a UE</w:t>
            </w:r>
          </w:p>
          <w:p w:rsidR="00A1782E" w:rsidRPr="00A1782E" w:rsidRDefault="005262EF" w:rsidP="005262EF">
            <w:pPr>
              <w:pStyle w:val="BodyText"/>
              <w:spacing w:after="0"/>
              <w:rPr>
                <w:rFonts w:ascii="Times New Roman" w:eastAsiaTheme="minorEastAsia" w:hAnsi="Times New Roman"/>
                <w:sz w:val="20"/>
                <w:szCs w:val="20"/>
                <w:lang w:eastAsia="zh-CN"/>
              </w:rPr>
            </w:pPr>
            <w:r w:rsidRPr="00233B12">
              <w:rPr>
                <w:rFonts w:ascii="Times New Roman" w:eastAsia="SimSun" w:hAnsi="Times New Roman"/>
                <w:sz w:val="20"/>
                <w:szCs w:val="20"/>
                <w:lang w:eastAsia="zh-CN"/>
              </w:rPr>
              <w:t>Agreem</w:t>
            </w:r>
            <w:r w:rsidRPr="00034531">
              <w:rPr>
                <w:rFonts w:ascii="Times New Roman" w:eastAsia="SimSun" w:hAnsi="Times New Roman"/>
                <w:sz w:val="20"/>
                <w:szCs w:val="20"/>
                <w:lang w:eastAsia="zh-CN"/>
              </w:rPr>
              <w:t>ents:</w:t>
            </w:r>
            <w:r w:rsidR="00A1782E">
              <w:rPr>
                <w:rFonts w:ascii="Times New Roman" w:eastAsiaTheme="minorEastAsia" w:hAnsi="Times New Roman" w:hint="eastAsia"/>
                <w:sz w:val="20"/>
                <w:szCs w:val="20"/>
                <w:lang w:eastAsia="zh-CN"/>
              </w:rPr>
              <w:t>(RAN1 #90)</w:t>
            </w:r>
          </w:p>
          <w:p w:rsidR="008C1482" w:rsidRPr="00034531" w:rsidRDefault="00DD7F9E" w:rsidP="008C1482">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The frequency granularity of pre-emption indication is configured to be y RBs within the reference downlink resource for the given numerology</w:t>
            </w:r>
          </w:p>
          <w:p w:rsidR="008C1482" w:rsidRPr="00034531" w:rsidRDefault="00DD7F9E" w:rsidP="008C1482">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FFS: explicit signaling or implicitly derived by other RRC signalling</w:t>
            </w:r>
          </w:p>
          <w:p w:rsidR="008C1482" w:rsidRPr="00034531" w:rsidRDefault="00DD7F9E" w:rsidP="008C1482">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Note: The y RBs can correspond to the whole frequency region of the downlink reference resource.</w:t>
            </w:r>
          </w:p>
          <w:p w:rsidR="008C1482" w:rsidRPr="00034531" w:rsidRDefault="00DD7F9E" w:rsidP="008C1482">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The time granularity of pre-emption indication is configured to be x symbols within the reference downlink resource for the given numerology</w:t>
            </w:r>
          </w:p>
          <w:p w:rsidR="00EF0486" w:rsidRPr="00A1782E" w:rsidRDefault="00DD7F9E" w:rsidP="00A1782E">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FFS: explicit signaling or implicitly derived by other RRC signalling</w:t>
            </w:r>
          </w:p>
        </w:tc>
      </w:tr>
    </w:tbl>
    <w:p w:rsidR="005262EF" w:rsidRDefault="005262EF" w:rsidP="00CF1785">
      <w:pPr>
        <w:pStyle w:val="BodyText"/>
        <w:rPr>
          <w:rFonts w:eastAsiaTheme="minorEastAsia"/>
          <w:sz w:val="20"/>
          <w:szCs w:val="20"/>
          <w:lang w:eastAsia="zh-CN"/>
        </w:rPr>
      </w:pPr>
    </w:p>
    <w:p w:rsidR="00053F47" w:rsidRDefault="004845B7">
      <w:pPr>
        <w:rPr>
          <w:rFonts w:eastAsiaTheme="minorEastAsia"/>
          <w:sz w:val="20"/>
          <w:lang w:eastAsia="zh-CN"/>
        </w:rPr>
      </w:pPr>
      <w:r w:rsidRPr="005D02FD">
        <w:rPr>
          <w:rFonts w:eastAsia="SimSun"/>
          <w:kern w:val="2"/>
          <w:sz w:val="20"/>
          <w:lang w:eastAsia="zh-CN"/>
        </w:rPr>
        <w:t>I</w:t>
      </w:r>
      <w:r w:rsidRPr="005D02FD">
        <w:rPr>
          <w:rFonts w:eastAsia="SimSun" w:hint="eastAsia"/>
          <w:kern w:val="2"/>
          <w:sz w:val="20"/>
          <w:lang w:eastAsia="zh-CN"/>
        </w:rPr>
        <w:t xml:space="preserve">n this contribution, </w:t>
      </w:r>
      <w:r w:rsidR="005937E0">
        <w:rPr>
          <w:rFonts w:eastAsiaTheme="minorEastAsia"/>
          <w:kern w:val="2"/>
          <w:sz w:val="20"/>
          <w:lang w:eastAsia="zh-CN"/>
        </w:rPr>
        <w:t xml:space="preserve">the </w:t>
      </w:r>
      <w:r w:rsidR="0016629C">
        <w:rPr>
          <w:rFonts w:eastAsiaTheme="minorEastAsia" w:hint="eastAsia"/>
          <w:kern w:val="2"/>
          <w:sz w:val="20"/>
          <w:lang w:eastAsia="zh-CN"/>
        </w:rPr>
        <w:t xml:space="preserve">remaining issues on </w:t>
      </w:r>
      <w:r w:rsidR="004D06B6">
        <w:rPr>
          <w:rFonts w:eastAsiaTheme="minorEastAsia" w:hint="eastAsia"/>
          <w:kern w:val="2"/>
          <w:sz w:val="20"/>
          <w:lang w:eastAsia="zh-CN"/>
        </w:rPr>
        <w:t>pre-emption indication are discussed</w:t>
      </w:r>
      <w:r w:rsidR="00F93182">
        <w:rPr>
          <w:rFonts w:eastAsia="SimSun"/>
          <w:kern w:val="2"/>
          <w:sz w:val="20"/>
          <w:lang w:eastAsia="zh-CN"/>
        </w:rPr>
        <w:t xml:space="preserve">, </w:t>
      </w:r>
      <w:r w:rsidR="004D06B6">
        <w:rPr>
          <w:rFonts w:eastAsiaTheme="minorEastAsia" w:hint="eastAsia"/>
          <w:kern w:val="2"/>
          <w:sz w:val="20"/>
          <w:lang w:eastAsia="zh-CN"/>
        </w:rPr>
        <w:t xml:space="preserve">especially pre-emption indication </w:t>
      </w:r>
      <w:r w:rsidR="005B73D0">
        <w:rPr>
          <w:rFonts w:eastAsiaTheme="minorEastAsia" w:hint="eastAsia"/>
          <w:kern w:val="2"/>
          <w:sz w:val="20"/>
          <w:lang w:eastAsia="zh-CN"/>
        </w:rPr>
        <w:t xml:space="preserve">in case of </w:t>
      </w:r>
      <w:r w:rsidR="004D06B6">
        <w:rPr>
          <w:rFonts w:eastAsiaTheme="minorEastAsia" w:hint="eastAsia"/>
          <w:kern w:val="2"/>
          <w:sz w:val="20"/>
          <w:lang w:eastAsia="zh-CN"/>
        </w:rPr>
        <w:t>TDD</w:t>
      </w:r>
      <w:r w:rsidR="005B73D0">
        <w:rPr>
          <w:rFonts w:eastAsiaTheme="minorEastAsia" w:hint="eastAsia"/>
          <w:kern w:val="2"/>
          <w:sz w:val="20"/>
          <w:lang w:eastAsia="zh-CN"/>
        </w:rPr>
        <w:t xml:space="preserve"> with</w:t>
      </w:r>
      <w:r w:rsidR="004D06B6">
        <w:rPr>
          <w:rFonts w:eastAsiaTheme="minorEastAsia" w:hint="eastAsia"/>
          <w:kern w:val="2"/>
          <w:sz w:val="20"/>
          <w:lang w:eastAsia="zh-CN"/>
        </w:rPr>
        <w:t xml:space="preserve"> 1 slot</w:t>
      </w:r>
      <w:r w:rsidR="00652591" w:rsidRPr="00652591">
        <w:rPr>
          <w:rFonts w:eastAsiaTheme="minorEastAsia" w:hint="eastAsia"/>
          <w:kern w:val="2"/>
          <w:sz w:val="20"/>
          <w:lang w:val="en-US" w:eastAsia="zh-CN"/>
        </w:rPr>
        <w:t xml:space="preserve"> </w:t>
      </w:r>
      <w:r w:rsidR="00652591" w:rsidRPr="005B73D0">
        <w:rPr>
          <w:rFonts w:eastAsiaTheme="minorEastAsia" w:hint="eastAsia"/>
          <w:kern w:val="2"/>
          <w:sz w:val="20"/>
          <w:lang w:val="en-US" w:eastAsia="zh-CN"/>
        </w:rPr>
        <w:t>monitoring periodicity</w:t>
      </w:r>
      <w:r w:rsidR="00AE6189">
        <w:rPr>
          <w:rFonts w:eastAsiaTheme="minorEastAsia"/>
          <w:kern w:val="2"/>
          <w:sz w:val="20"/>
          <w:lang w:val="en-US" w:eastAsia="zh-CN"/>
        </w:rPr>
        <w:t>,</w:t>
      </w:r>
      <w:r w:rsidR="004D06B6">
        <w:rPr>
          <w:rFonts w:eastAsiaTheme="minorEastAsia" w:hint="eastAsia"/>
          <w:kern w:val="2"/>
          <w:sz w:val="20"/>
          <w:lang w:eastAsia="zh-CN"/>
        </w:rPr>
        <w:t xml:space="preserve"> </w:t>
      </w:r>
      <w:r w:rsidR="00652591">
        <w:rPr>
          <w:rFonts w:eastAsiaTheme="minorEastAsia" w:hint="eastAsia"/>
          <w:kern w:val="2"/>
          <w:sz w:val="20"/>
          <w:lang w:eastAsia="zh-CN"/>
        </w:rPr>
        <w:t xml:space="preserve">TDD/FDD with </w:t>
      </w:r>
      <w:r w:rsidR="004D06B6">
        <w:rPr>
          <w:rFonts w:eastAsiaTheme="minorEastAsia" w:hint="eastAsia"/>
          <w:kern w:val="2"/>
          <w:sz w:val="20"/>
          <w:lang w:eastAsia="zh-CN"/>
        </w:rPr>
        <w:t>larger than 1 slot</w:t>
      </w:r>
      <w:r w:rsidR="00652591" w:rsidRPr="00652591">
        <w:rPr>
          <w:rFonts w:eastAsiaTheme="minorEastAsia" w:hint="eastAsia"/>
          <w:kern w:val="2"/>
          <w:sz w:val="20"/>
          <w:lang w:val="en-US" w:eastAsia="zh-CN"/>
        </w:rPr>
        <w:t xml:space="preserve"> </w:t>
      </w:r>
      <w:r w:rsidR="00652591" w:rsidRPr="005B73D0">
        <w:rPr>
          <w:rFonts w:eastAsiaTheme="minorEastAsia" w:hint="eastAsia"/>
          <w:kern w:val="2"/>
          <w:sz w:val="20"/>
          <w:lang w:val="en-US" w:eastAsia="zh-CN"/>
        </w:rPr>
        <w:t>monitoring periodicity</w:t>
      </w:r>
      <w:r w:rsidR="004D06B6">
        <w:rPr>
          <w:rFonts w:eastAsiaTheme="minorEastAsia" w:hint="eastAsia"/>
          <w:kern w:val="2"/>
          <w:sz w:val="20"/>
          <w:lang w:eastAsia="zh-CN"/>
        </w:rPr>
        <w:t xml:space="preserve">, and potential UE </w:t>
      </w:r>
      <w:r w:rsidR="00AE6189">
        <w:rPr>
          <w:rFonts w:eastAsiaTheme="minorEastAsia"/>
          <w:kern w:val="2"/>
          <w:sz w:val="20"/>
          <w:lang w:eastAsia="zh-CN"/>
        </w:rPr>
        <w:t>behaviours</w:t>
      </w:r>
      <w:r w:rsidR="008C2030">
        <w:rPr>
          <w:rFonts w:eastAsia="SimSun"/>
          <w:kern w:val="2"/>
          <w:sz w:val="20"/>
          <w:lang w:eastAsia="zh-CN"/>
        </w:rPr>
        <w:t xml:space="preserve">. </w:t>
      </w:r>
    </w:p>
    <w:p w:rsidR="00372865" w:rsidRPr="00803B4E" w:rsidRDefault="00145C5B" w:rsidP="00A94C1C">
      <w:pPr>
        <w:pStyle w:val="Heading1"/>
        <w:numPr>
          <w:ilvl w:val="0"/>
          <w:numId w:val="7"/>
        </w:numPr>
        <w:rPr>
          <w:rFonts w:eastAsia="SimSun"/>
          <w:lang w:eastAsia="zh-CN"/>
        </w:rPr>
      </w:pPr>
      <w:r w:rsidRPr="00803B4E">
        <w:lastRenderedPageBreak/>
        <w:t>D</w:t>
      </w:r>
      <w:r w:rsidR="00372865" w:rsidRPr="00803B4E">
        <w:t>iscussion</w:t>
      </w:r>
    </w:p>
    <w:p w:rsidR="005B73D0" w:rsidRDefault="00AE6189">
      <w:pPr>
        <w:jc w:val="both"/>
        <w:rPr>
          <w:rFonts w:eastAsiaTheme="minorEastAsia"/>
          <w:kern w:val="2"/>
          <w:sz w:val="20"/>
          <w:lang w:val="en-US" w:eastAsia="zh-CN"/>
        </w:rPr>
      </w:pPr>
      <w:r>
        <w:rPr>
          <w:rFonts w:eastAsiaTheme="minorEastAsia"/>
          <w:kern w:val="2"/>
          <w:sz w:val="20"/>
          <w:lang w:val="en-US" w:eastAsia="zh-CN"/>
        </w:rPr>
        <w:t>With the agreements made u</w:t>
      </w:r>
      <w:r w:rsidR="005B73D0">
        <w:rPr>
          <w:rFonts w:eastAsiaTheme="minorEastAsia" w:hint="eastAsia"/>
          <w:kern w:val="2"/>
          <w:sz w:val="20"/>
          <w:lang w:val="en-US" w:eastAsia="zh-CN"/>
        </w:rPr>
        <w:t>ntil</w:t>
      </w:r>
      <w:r w:rsidR="00132D3E" w:rsidRPr="00132D3E">
        <w:rPr>
          <w:rFonts w:eastAsia="SimSun"/>
          <w:kern w:val="2"/>
          <w:sz w:val="20"/>
          <w:lang w:val="en-US" w:eastAsia="zh-CN"/>
        </w:rPr>
        <w:t xml:space="preserve"> </w:t>
      </w:r>
      <w:r w:rsidR="001745E4">
        <w:rPr>
          <w:rFonts w:eastAsiaTheme="minorEastAsia" w:hint="eastAsia"/>
          <w:kern w:val="2"/>
          <w:sz w:val="20"/>
          <w:lang w:val="en-US" w:eastAsia="zh-CN"/>
        </w:rPr>
        <w:t>RAN1</w:t>
      </w:r>
      <w:r w:rsidR="00132D3E" w:rsidRPr="00132D3E">
        <w:rPr>
          <w:rFonts w:eastAsia="SimSun"/>
          <w:kern w:val="2"/>
          <w:sz w:val="20"/>
          <w:lang w:val="en-US" w:eastAsia="zh-CN"/>
        </w:rPr>
        <w:t xml:space="preserve"> </w:t>
      </w:r>
      <w:r w:rsidR="004D04DF">
        <w:rPr>
          <w:rFonts w:eastAsiaTheme="minorEastAsia" w:hint="eastAsia"/>
          <w:kern w:val="2"/>
          <w:sz w:val="20"/>
          <w:lang w:val="en-US" w:eastAsia="zh-CN"/>
        </w:rPr>
        <w:t>#90</w:t>
      </w:r>
      <w:r w:rsidR="004D06B6">
        <w:rPr>
          <w:rFonts w:eastAsiaTheme="minorEastAsia" w:hint="eastAsia"/>
          <w:kern w:val="2"/>
          <w:sz w:val="20"/>
          <w:lang w:val="en-US" w:eastAsia="zh-CN"/>
        </w:rPr>
        <w:t>bis</w:t>
      </w:r>
      <w:r w:rsidR="005B73D0">
        <w:rPr>
          <w:rFonts w:eastAsiaTheme="minorEastAsia" w:hint="eastAsia"/>
          <w:kern w:val="2"/>
          <w:sz w:val="20"/>
          <w:lang w:val="en-US" w:eastAsia="zh-CN"/>
        </w:rPr>
        <w:t>, Pre-emption Indication</w:t>
      </w:r>
      <w:r w:rsidR="00693CD0">
        <w:rPr>
          <w:rFonts w:eastAsiaTheme="minorEastAsia"/>
          <w:kern w:val="2"/>
          <w:sz w:val="20"/>
          <w:lang w:val="en-US" w:eastAsia="zh-CN"/>
        </w:rPr>
        <w:t xml:space="preserve"> </w:t>
      </w:r>
      <w:r w:rsidR="005B73D0">
        <w:rPr>
          <w:rFonts w:eastAsiaTheme="minorEastAsia" w:hint="eastAsia"/>
          <w:kern w:val="2"/>
          <w:sz w:val="20"/>
          <w:lang w:val="en-US" w:eastAsia="zh-CN"/>
        </w:rPr>
        <w:t xml:space="preserve">(PI) can work as </w:t>
      </w:r>
      <w:r>
        <w:rPr>
          <w:rFonts w:eastAsiaTheme="minorEastAsia"/>
          <w:kern w:val="2"/>
          <w:sz w:val="20"/>
          <w:lang w:val="en-US" w:eastAsia="zh-CN"/>
        </w:rPr>
        <w:t xml:space="preserve">described by the steps </w:t>
      </w:r>
      <w:r w:rsidR="00B97F3E">
        <w:rPr>
          <w:rFonts w:eastAsiaTheme="minorEastAsia" w:hint="eastAsia"/>
          <w:kern w:val="2"/>
          <w:sz w:val="20"/>
          <w:lang w:val="en-US" w:eastAsia="zh-CN"/>
        </w:rPr>
        <w:t xml:space="preserve"> (1)~(3)</w:t>
      </w:r>
      <w:r>
        <w:rPr>
          <w:rFonts w:eastAsiaTheme="minorEastAsia"/>
          <w:kern w:val="2"/>
          <w:sz w:val="20"/>
          <w:lang w:val="en-US" w:eastAsia="zh-CN"/>
        </w:rPr>
        <w:t xml:space="preserve"> below</w:t>
      </w:r>
      <w:r w:rsidR="005B73D0">
        <w:rPr>
          <w:rFonts w:eastAsiaTheme="minorEastAsia" w:hint="eastAsia"/>
          <w:kern w:val="2"/>
          <w:sz w:val="20"/>
          <w:lang w:val="en-US" w:eastAsia="zh-CN"/>
        </w:rPr>
        <w:t>:</w:t>
      </w:r>
    </w:p>
    <w:p w:rsidR="00053F47" w:rsidRPr="005B73D0" w:rsidRDefault="005B73D0">
      <w:pPr>
        <w:jc w:val="both"/>
        <w:rPr>
          <w:rFonts w:eastAsiaTheme="minorEastAsia"/>
          <w:kern w:val="2"/>
          <w:sz w:val="20"/>
          <w:lang w:val="en-US" w:eastAsia="zh-CN"/>
        </w:rPr>
      </w:pPr>
      <w:r>
        <w:rPr>
          <w:rFonts w:eastAsiaTheme="minorEastAsia" w:hint="eastAsia"/>
          <w:kern w:val="2"/>
          <w:sz w:val="20"/>
          <w:lang w:val="en-US" w:eastAsia="zh-CN"/>
        </w:rPr>
        <w:t xml:space="preserve">(1) DL reference resource for PI </w:t>
      </w:r>
      <w:r w:rsidR="00C77D86">
        <w:rPr>
          <w:rFonts w:eastAsiaTheme="minorEastAsia" w:hint="eastAsia"/>
          <w:kern w:val="2"/>
          <w:sz w:val="20"/>
          <w:lang w:val="en-US" w:eastAsia="zh-CN"/>
        </w:rPr>
        <w:t>can be configured as</w:t>
      </w:r>
      <w:r>
        <w:rPr>
          <w:rFonts w:eastAsiaTheme="minorEastAsia" w:hint="eastAsia"/>
          <w:kern w:val="2"/>
          <w:sz w:val="20"/>
          <w:lang w:val="en-US" w:eastAsia="zh-CN"/>
        </w:rPr>
        <w:t xml:space="preserve"> {1-slot, 1-BWP}. </w:t>
      </w:r>
      <w:r w:rsidR="00AE6189">
        <w:rPr>
          <w:rFonts w:eastAsiaTheme="minorEastAsia"/>
          <w:kern w:val="2"/>
          <w:sz w:val="20"/>
          <w:lang w:val="en-US" w:eastAsia="zh-CN"/>
        </w:rPr>
        <w:t>For example,</w:t>
      </w:r>
      <w:r>
        <w:rPr>
          <w:rFonts w:eastAsiaTheme="minorEastAsia" w:hint="eastAsia"/>
          <w:kern w:val="2"/>
          <w:sz w:val="20"/>
          <w:lang w:val="en-US" w:eastAsia="zh-CN"/>
        </w:rPr>
        <w:t xml:space="preserve"> </w:t>
      </w:r>
      <w:r w:rsidR="00AE6189">
        <w:rPr>
          <w:rFonts w:eastAsiaTheme="minorEastAsia"/>
          <w:kern w:val="2"/>
          <w:sz w:val="20"/>
          <w:lang w:val="en-US" w:eastAsia="zh-CN"/>
        </w:rPr>
        <w:t>t</w:t>
      </w:r>
      <w:r w:rsidRPr="005B73D0">
        <w:rPr>
          <w:rFonts w:eastAsiaTheme="minorEastAsia"/>
          <w:kern w:val="2"/>
          <w:sz w:val="20"/>
          <w:lang w:val="en-US" w:eastAsia="zh-CN"/>
        </w:rPr>
        <w:t xml:space="preserve">he time duration of the </w:t>
      </w:r>
      <w:r w:rsidRPr="005B73D0">
        <w:rPr>
          <w:rFonts w:eastAsiaTheme="minorEastAsia" w:hint="eastAsia"/>
          <w:kern w:val="2"/>
          <w:sz w:val="20"/>
          <w:lang w:val="en-US" w:eastAsia="zh-CN"/>
        </w:rPr>
        <w:t xml:space="preserve">DL </w:t>
      </w:r>
      <w:r w:rsidRPr="005B73D0">
        <w:rPr>
          <w:rFonts w:eastAsiaTheme="minorEastAsia"/>
          <w:kern w:val="2"/>
          <w:sz w:val="20"/>
          <w:lang w:val="en-US" w:eastAsia="zh-CN"/>
        </w:rPr>
        <w:t xml:space="preserve">reference resource for </w:t>
      </w:r>
      <w:r w:rsidRPr="005B73D0">
        <w:rPr>
          <w:rFonts w:eastAsiaTheme="minorEastAsia" w:hint="eastAsia"/>
          <w:kern w:val="2"/>
          <w:sz w:val="20"/>
          <w:lang w:val="en-US" w:eastAsia="zh-CN"/>
        </w:rPr>
        <w:t>PI</w:t>
      </w:r>
      <w:r w:rsidRPr="005B73D0">
        <w:rPr>
          <w:rFonts w:eastAsiaTheme="minorEastAsia"/>
          <w:kern w:val="2"/>
          <w:sz w:val="20"/>
          <w:lang w:val="en-US" w:eastAsia="zh-CN"/>
        </w:rPr>
        <w:t xml:space="preserve"> equals the monitoring periodicity of the group-common DCI carrying the pre</w:t>
      </w:r>
      <w:r w:rsidRPr="005B73D0">
        <w:rPr>
          <w:rFonts w:eastAsiaTheme="minorEastAsia" w:hint="eastAsia"/>
          <w:kern w:val="2"/>
          <w:sz w:val="20"/>
          <w:lang w:val="en-US" w:eastAsia="zh-CN"/>
        </w:rPr>
        <w:t>-</w:t>
      </w:r>
      <w:r w:rsidRPr="005B73D0">
        <w:rPr>
          <w:rFonts w:eastAsiaTheme="minorEastAsia"/>
          <w:kern w:val="2"/>
          <w:sz w:val="20"/>
          <w:lang w:val="en-US" w:eastAsia="zh-CN"/>
        </w:rPr>
        <w:t>emption indication</w:t>
      </w:r>
      <w:r w:rsidR="00AE6189">
        <w:rPr>
          <w:rFonts w:eastAsiaTheme="minorEastAsia"/>
          <w:kern w:val="2"/>
          <w:sz w:val="20"/>
          <w:lang w:val="en-US" w:eastAsia="zh-CN"/>
        </w:rPr>
        <w:t xml:space="preserve">. One </w:t>
      </w:r>
      <w:r w:rsidR="00C77D86">
        <w:rPr>
          <w:rFonts w:eastAsiaTheme="minorEastAsia" w:hint="eastAsia"/>
          <w:kern w:val="2"/>
          <w:sz w:val="20"/>
          <w:lang w:val="en-US" w:eastAsia="zh-CN"/>
        </w:rPr>
        <w:t>slot is</w:t>
      </w:r>
      <w:r w:rsidRPr="005B73D0">
        <w:rPr>
          <w:rFonts w:eastAsiaTheme="minorEastAsia" w:hint="eastAsia"/>
          <w:kern w:val="2"/>
          <w:sz w:val="20"/>
          <w:lang w:val="en-US" w:eastAsia="zh-CN"/>
        </w:rPr>
        <w:t xml:space="preserve"> assumed </w:t>
      </w:r>
      <w:r w:rsidR="00C77D86">
        <w:rPr>
          <w:rFonts w:eastAsiaTheme="minorEastAsia" w:hint="eastAsia"/>
          <w:kern w:val="2"/>
          <w:sz w:val="20"/>
          <w:lang w:val="en-US" w:eastAsia="zh-CN"/>
        </w:rPr>
        <w:t xml:space="preserve">here </w:t>
      </w:r>
      <w:r w:rsidR="00AE6189">
        <w:rPr>
          <w:rFonts w:eastAsiaTheme="minorEastAsia"/>
          <w:kern w:val="2"/>
          <w:sz w:val="20"/>
          <w:lang w:val="en-US" w:eastAsia="zh-CN"/>
        </w:rPr>
        <w:t>as</w:t>
      </w:r>
      <w:r w:rsidR="00C77D86">
        <w:rPr>
          <w:rFonts w:eastAsiaTheme="minorEastAsia" w:hint="eastAsia"/>
          <w:kern w:val="2"/>
          <w:sz w:val="20"/>
          <w:lang w:val="en-US" w:eastAsia="zh-CN"/>
        </w:rPr>
        <w:t xml:space="preserve"> an example</w:t>
      </w:r>
      <w:r w:rsidRPr="005B73D0">
        <w:rPr>
          <w:rFonts w:eastAsiaTheme="minorEastAsia" w:hint="eastAsia"/>
          <w:kern w:val="2"/>
          <w:sz w:val="20"/>
          <w:lang w:val="en-US" w:eastAsia="zh-CN"/>
        </w:rPr>
        <w:t xml:space="preserve"> because </w:t>
      </w:r>
      <w:r w:rsidR="00AE6189">
        <w:rPr>
          <w:rFonts w:eastAsiaTheme="minorEastAsia"/>
          <w:kern w:val="2"/>
          <w:sz w:val="20"/>
          <w:lang w:val="en-US" w:eastAsia="zh-CN"/>
        </w:rPr>
        <w:t xml:space="preserve">it already has been agreed that </w:t>
      </w:r>
      <w:r w:rsidRPr="005B73D0">
        <w:rPr>
          <w:rFonts w:eastAsiaTheme="minorEastAsia" w:hint="eastAsia"/>
          <w:kern w:val="2"/>
          <w:sz w:val="20"/>
          <w:lang w:val="en-US" w:eastAsia="zh-CN"/>
        </w:rPr>
        <w:t>a</w:t>
      </w:r>
      <w:r w:rsidRPr="005B73D0">
        <w:rPr>
          <w:rFonts w:eastAsiaTheme="minorEastAsia"/>
          <w:kern w:val="2"/>
          <w:sz w:val="20"/>
          <w:lang w:val="en-US" w:eastAsia="zh-CN"/>
        </w:rPr>
        <w:t>t least s</w:t>
      </w:r>
      <w:r w:rsidRPr="005B73D0">
        <w:rPr>
          <w:rFonts w:eastAsiaTheme="minorEastAsia" w:hint="eastAsia"/>
          <w:kern w:val="2"/>
          <w:sz w:val="20"/>
          <w:lang w:val="en-US" w:eastAsia="zh-CN"/>
        </w:rPr>
        <w:t xml:space="preserve">lot level monitoring periodicity of </w:t>
      </w:r>
      <w:r w:rsidR="00AE6189">
        <w:rPr>
          <w:rFonts w:eastAsiaTheme="minorEastAsia"/>
          <w:kern w:val="2"/>
          <w:sz w:val="20"/>
          <w:lang w:val="en-US" w:eastAsia="zh-CN"/>
        </w:rPr>
        <w:t xml:space="preserve">the </w:t>
      </w:r>
      <w:r w:rsidRPr="005B73D0">
        <w:rPr>
          <w:rFonts w:eastAsiaTheme="minorEastAsia" w:hint="eastAsia"/>
          <w:kern w:val="2"/>
          <w:sz w:val="20"/>
          <w:lang w:val="en-US" w:eastAsia="zh-CN"/>
        </w:rPr>
        <w:t>preemption indication is supported.</w:t>
      </w:r>
      <w:r w:rsidRPr="005B73D0">
        <w:rPr>
          <w:rFonts w:eastAsiaTheme="minorEastAsia"/>
          <w:kern w:val="2"/>
          <w:sz w:val="20"/>
          <w:lang w:val="en-US" w:eastAsia="zh-CN"/>
        </w:rPr>
        <w:t xml:space="preserve"> </w:t>
      </w:r>
      <w:r w:rsidR="00AE6189">
        <w:rPr>
          <w:rFonts w:eastAsiaTheme="minorEastAsia"/>
          <w:kern w:val="2"/>
          <w:sz w:val="20"/>
          <w:lang w:val="en-US" w:eastAsia="zh-CN"/>
        </w:rPr>
        <w:t>Furthermore,</w:t>
      </w:r>
      <w:r w:rsidR="00A30E56">
        <w:rPr>
          <w:rFonts w:eastAsiaTheme="minorEastAsia" w:hint="eastAsia"/>
          <w:kern w:val="2"/>
          <w:sz w:val="20"/>
          <w:lang w:val="en-US" w:eastAsia="zh-CN"/>
        </w:rPr>
        <w:t xml:space="preserve"> </w:t>
      </w:r>
      <w:r w:rsidR="00AE6189">
        <w:rPr>
          <w:rFonts w:eastAsiaTheme="minorEastAsia"/>
          <w:kern w:val="2"/>
          <w:sz w:val="20"/>
          <w:lang w:val="en-US" w:eastAsia="zh-CN"/>
        </w:rPr>
        <w:t xml:space="preserve">all </w:t>
      </w:r>
      <w:r w:rsidR="00C77D86">
        <w:rPr>
          <w:rFonts w:eastAsiaTheme="minorEastAsia" w:hint="eastAsia"/>
          <w:kern w:val="2"/>
          <w:sz w:val="20"/>
          <w:lang w:val="en-US" w:eastAsia="zh-CN"/>
        </w:rPr>
        <w:t>14 symbols are</w:t>
      </w:r>
      <w:r w:rsidR="00A30E56">
        <w:rPr>
          <w:rFonts w:eastAsiaTheme="minorEastAsia" w:hint="eastAsia"/>
          <w:kern w:val="2"/>
          <w:sz w:val="20"/>
          <w:lang w:val="en-US" w:eastAsia="zh-CN"/>
        </w:rPr>
        <w:t xml:space="preserve"> assumed </w:t>
      </w:r>
      <w:r w:rsidR="00A14D6A">
        <w:rPr>
          <w:rFonts w:eastAsiaTheme="minorEastAsia"/>
          <w:kern w:val="2"/>
          <w:sz w:val="20"/>
          <w:lang w:val="en-US" w:eastAsia="zh-CN"/>
        </w:rPr>
        <w:t>to be</w:t>
      </w:r>
      <w:r w:rsidR="00A30E56">
        <w:rPr>
          <w:rFonts w:eastAsiaTheme="minorEastAsia" w:hint="eastAsia"/>
          <w:kern w:val="2"/>
          <w:sz w:val="20"/>
          <w:lang w:val="en-US" w:eastAsia="zh-CN"/>
        </w:rPr>
        <w:t xml:space="preserve"> DL symbols</w:t>
      </w:r>
      <w:r w:rsidR="00C77D86">
        <w:rPr>
          <w:rFonts w:eastAsiaTheme="minorEastAsia" w:hint="eastAsia"/>
          <w:kern w:val="2"/>
          <w:sz w:val="20"/>
          <w:lang w:val="en-US" w:eastAsia="zh-CN"/>
        </w:rPr>
        <w:t xml:space="preserve"> </w:t>
      </w:r>
      <w:r w:rsidR="00A14D6A">
        <w:rPr>
          <w:rFonts w:eastAsiaTheme="minorEastAsia"/>
          <w:kern w:val="2"/>
          <w:sz w:val="20"/>
          <w:lang w:val="en-US" w:eastAsia="zh-CN"/>
        </w:rPr>
        <w:t>in this</w:t>
      </w:r>
      <w:r w:rsidR="00C77D86">
        <w:rPr>
          <w:rFonts w:eastAsiaTheme="minorEastAsia" w:hint="eastAsia"/>
          <w:kern w:val="2"/>
          <w:sz w:val="20"/>
          <w:lang w:val="en-US" w:eastAsia="zh-CN"/>
        </w:rPr>
        <w:t xml:space="preserve"> example</w:t>
      </w:r>
      <w:r w:rsidR="00A30E56">
        <w:rPr>
          <w:rFonts w:eastAsiaTheme="minorEastAsia" w:hint="eastAsia"/>
          <w:kern w:val="2"/>
          <w:sz w:val="20"/>
          <w:lang w:val="en-US" w:eastAsia="zh-CN"/>
        </w:rPr>
        <w:t xml:space="preserve">. </w:t>
      </w:r>
      <w:r w:rsidRPr="005B73D0">
        <w:rPr>
          <w:rFonts w:eastAsiaTheme="minorEastAsia" w:hint="eastAsia"/>
          <w:kern w:val="2"/>
          <w:sz w:val="20"/>
          <w:lang w:val="en-US" w:eastAsia="zh-CN"/>
        </w:rPr>
        <w:t>T</w:t>
      </w:r>
      <w:r w:rsidRPr="005B73D0">
        <w:rPr>
          <w:rFonts w:eastAsiaTheme="minorEastAsia"/>
          <w:kern w:val="2"/>
          <w:sz w:val="20"/>
          <w:lang w:val="en-US" w:eastAsia="zh-CN"/>
        </w:rPr>
        <w:t>he frequency region of the reference downlink resource for pre-emption indication is the active DL BWP</w:t>
      </w:r>
      <w:r w:rsidRPr="005B73D0">
        <w:rPr>
          <w:rFonts w:eastAsiaTheme="minorEastAsia" w:hint="eastAsia"/>
          <w:kern w:val="2"/>
          <w:sz w:val="20"/>
          <w:lang w:val="en-US" w:eastAsia="zh-CN"/>
        </w:rPr>
        <w:t>.</w:t>
      </w:r>
    </w:p>
    <w:p w:rsidR="005B73D0" w:rsidRDefault="005B73D0">
      <w:pPr>
        <w:jc w:val="both"/>
        <w:rPr>
          <w:rFonts w:eastAsiaTheme="minorEastAsia"/>
          <w:sz w:val="20"/>
          <w:lang w:val="en-US" w:eastAsia="zh-CN"/>
        </w:rPr>
      </w:pPr>
      <w:r>
        <w:rPr>
          <w:rFonts w:eastAsiaTheme="minorEastAsia" w:hint="eastAsia"/>
          <w:kern w:val="2"/>
          <w:sz w:val="20"/>
          <w:lang w:val="en-US" w:eastAsia="zh-CN"/>
        </w:rPr>
        <w:t>(2)</w:t>
      </w:r>
      <w:r w:rsidR="00F3765A" w:rsidRPr="00F3765A">
        <w:rPr>
          <w:rFonts w:eastAsia="Times New Roman"/>
          <w:sz w:val="20"/>
          <w:lang w:val="en-US" w:eastAsia="zh-CN"/>
        </w:rPr>
        <w:t xml:space="preserve"> </w:t>
      </w:r>
      <w:r w:rsidR="00A14D6A">
        <w:rPr>
          <w:rFonts w:eastAsia="Times New Roman"/>
          <w:sz w:val="20"/>
          <w:lang w:val="en-US" w:eastAsia="zh-CN"/>
        </w:rPr>
        <w:t>The reference region is divided into M*N sub-blocks</w:t>
      </w:r>
      <w:r w:rsidR="00693CD0">
        <w:rPr>
          <w:rFonts w:eastAsia="Times New Roman"/>
          <w:sz w:val="20"/>
          <w:lang w:val="en-US" w:eastAsia="zh-CN"/>
        </w:rPr>
        <w:t xml:space="preserve"> </w:t>
      </w:r>
      <w:r w:rsidR="00A30E56">
        <w:rPr>
          <w:rFonts w:eastAsiaTheme="minorEastAsia" w:hint="eastAsia"/>
          <w:sz w:val="20"/>
          <w:lang w:val="en-US" w:eastAsia="zh-CN"/>
        </w:rPr>
        <w:t xml:space="preserve">{M parts of time domain and N parts of frequency domain} </w:t>
      </w:r>
      <w:r w:rsidR="00A14D6A">
        <w:rPr>
          <w:rFonts w:eastAsiaTheme="minorEastAsia"/>
          <w:sz w:val="20"/>
          <w:lang w:val="en-US" w:eastAsia="zh-CN"/>
        </w:rPr>
        <w:t xml:space="preserve">and a bitmap is used to indicate </w:t>
      </w:r>
      <w:r w:rsidR="00A30E56">
        <w:rPr>
          <w:rFonts w:eastAsiaTheme="minorEastAsia" w:hint="eastAsia"/>
          <w:sz w:val="20"/>
          <w:lang w:val="en-US" w:eastAsia="zh-CN"/>
        </w:rPr>
        <w:t>whether</w:t>
      </w:r>
      <w:r w:rsidR="00A14D6A">
        <w:rPr>
          <w:rFonts w:eastAsiaTheme="minorEastAsia"/>
          <w:sz w:val="20"/>
          <w:lang w:val="en-US" w:eastAsia="zh-CN"/>
        </w:rPr>
        <w:t xml:space="preserve"> a sub</w:t>
      </w:r>
      <w:r w:rsidR="002D5892">
        <w:rPr>
          <w:rFonts w:eastAsiaTheme="minorEastAsia"/>
          <w:sz w:val="20"/>
          <w:lang w:val="en-US" w:eastAsia="zh-CN"/>
        </w:rPr>
        <w:t>-</w:t>
      </w:r>
      <w:r w:rsidR="00A14D6A">
        <w:rPr>
          <w:rFonts w:eastAsiaTheme="minorEastAsia"/>
          <w:sz w:val="20"/>
          <w:lang w:val="en-US" w:eastAsia="zh-CN"/>
        </w:rPr>
        <w:t>block is</w:t>
      </w:r>
      <w:r w:rsidR="00A30E56">
        <w:rPr>
          <w:rFonts w:eastAsiaTheme="minorEastAsia" w:hint="eastAsia"/>
          <w:sz w:val="20"/>
          <w:lang w:val="en-US" w:eastAsia="zh-CN"/>
        </w:rPr>
        <w:t xml:space="preserve"> being pre-empted or not. </w:t>
      </w:r>
      <w:r w:rsidR="00A14D6A">
        <w:rPr>
          <w:rFonts w:eastAsiaTheme="minorEastAsia"/>
          <w:sz w:val="20"/>
          <w:lang w:val="en-US" w:eastAsia="zh-CN"/>
        </w:rPr>
        <w:t xml:space="preserve">The granularity </w:t>
      </w:r>
      <w:r w:rsidR="002D5892">
        <w:rPr>
          <w:rFonts w:eastAsiaTheme="minorEastAsia"/>
          <w:sz w:val="20"/>
          <w:lang w:val="en-US" w:eastAsia="zh-CN"/>
        </w:rPr>
        <w:t xml:space="preserve">of the </w:t>
      </w:r>
      <w:r w:rsidR="00693CD0">
        <w:rPr>
          <w:rFonts w:eastAsiaTheme="minorEastAsia"/>
          <w:sz w:val="20"/>
          <w:lang w:val="en-US" w:eastAsia="zh-CN"/>
        </w:rPr>
        <w:t xml:space="preserve">sub-blocks </w:t>
      </w:r>
      <w:r w:rsidR="00A14D6A">
        <w:rPr>
          <w:rFonts w:eastAsiaTheme="minorEastAsia"/>
          <w:sz w:val="20"/>
          <w:lang w:val="en-US" w:eastAsia="zh-CN"/>
        </w:rPr>
        <w:t xml:space="preserve">is RRC configurable, the reference region can either be divided into 14 symbols, each spanning the entire frequency domain, or into 7 </w:t>
      </w:r>
      <w:r w:rsidR="00B2404A">
        <w:rPr>
          <w:rFonts w:eastAsiaTheme="minorEastAsia" w:hint="eastAsia"/>
          <w:sz w:val="20"/>
          <w:lang w:val="en-US" w:eastAsia="zh-CN"/>
        </w:rPr>
        <w:t>parts in time domain</w:t>
      </w:r>
      <w:r w:rsidR="00A14D6A">
        <w:rPr>
          <w:rFonts w:eastAsiaTheme="minorEastAsia"/>
          <w:sz w:val="20"/>
          <w:lang w:val="en-US" w:eastAsia="zh-CN"/>
        </w:rPr>
        <w:t>, each 2 symbols wide</w:t>
      </w:r>
      <w:r w:rsidR="002D5892">
        <w:rPr>
          <w:rFonts w:eastAsiaTheme="minorEastAsia"/>
          <w:sz w:val="20"/>
          <w:lang w:val="en-US" w:eastAsia="zh-CN"/>
        </w:rPr>
        <w:t xml:space="preserve">, but each one </w:t>
      </w:r>
      <w:r w:rsidR="00A14D6A">
        <w:rPr>
          <w:rFonts w:eastAsiaTheme="minorEastAsia"/>
          <w:sz w:val="20"/>
          <w:lang w:val="en-US" w:eastAsia="zh-CN"/>
        </w:rPr>
        <w:t>only spanning half of the frequency region.</w:t>
      </w:r>
      <w:r w:rsidR="002D5892">
        <w:rPr>
          <w:rFonts w:eastAsiaTheme="minorEastAsia"/>
          <w:sz w:val="20"/>
          <w:lang w:val="en-US" w:eastAsia="zh-CN"/>
        </w:rPr>
        <w:t xml:space="preserve"> B</w:t>
      </w:r>
      <w:r w:rsidR="00A14D6A">
        <w:rPr>
          <w:rFonts w:eastAsiaTheme="minorEastAsia"/>
          <w:sz w:val="20"/>
          <w:lang w:val="en-US" w:eastAsia="zh-CN"/>
        </w:rPr>
        <w:t>oth configuration</w:t>
      </w:r>
      <w:r w:rsidR="002D5892">
        <w:rPr>
          <w:rFonts w:eastAsiaTheme="minorEastAsia"/>
          <w:sz w:val="20"/>
          <w:lang w:val="en-US" w:eastAsia="zh-CN"/>
        </w:rPr>
        <w:t>s consist</w:t>
      </w:r>
      <w:r w:rsidR="00A14D6A">
        <w:rPr>
          <w:rFonts w:eastAsiaTheme="minorEastAsia"/>
          <w:sz w:val="20"/>
          <w:lang w:val="en-US" w:eastAsia="zh-CN"/>
        </w:rPr>
        <w:t xml:space="preserve"> </w:t>
      </w:r>
      <w:r w:rsidR="002D5892">
        <w:rPr>
          <w:rFonts w:eastAsiaTheme="minorEastAsia"/>
          <w:sz w:val="20"/>
          <w:lang w:val="en-US" w:eastAsia="zh-CN"/>
        </w:rPr>
        <w:t xml:space="preserve">of 14 sub-blocks and a </w:t>
      </w:r>
      <w:r w:rsidR="00A30E56">
        <w:rPr>
          <w:rFonts w:eastAsiaTheme="minorEastAsia" w:hint="eastAsia"/>
          <w:sz w:val="20"/>
          <w:lang w:val="en-US" w:eastAsia="zh-CN"/>
        </w:rPr>
        <w:t>14-bit bitmap</w:t>
      </w:r>
      <w:r w:rsidR="002D5892">
        <w:rPr>
          <w:rFonts w:eastAsiaTheme="minorEastAsia"/>
          <w:sz w:val="20"/>
          <w:lang w:val="en-US" w:eastAsia="zh-CN"/>
        </w:rPr>
        <w:t xml:space="preserve"> can therefore be used for both cases,</w:t>
      </w:r>
      <w:r w:rsidR="00693CD0">
        <w:rPr>
          <w:rFonts w:eastAsiaTheme="minorEastAsia"/>
          <w:sz w:val="20"/>
          <w:lang w:val="en-US" w:eastAsia="zh-CN"/>
        </w:rPr>
        <w:t xml:space="preserve"> </w:t>
      </w:r>
      <w:r w:rsidR="00A30E56" w:rsidRPr="00A1782E">
        <w:rPr>
          <w:rFonts w:eastAsia="Times New Roman"/>
          <w:sz w:val="20"/>
          <w:lang w:val="en-US" w:eastAsia="zh-CN"/>
        </w:rPr>
        <w:t>{M, N} = {14, 1}</w:t>
      </w:r>
      <w:r w:rsidR="00A30E56">
        <w:rPr>
          <w:rFonts w:eastAsiaTheme="minorEastAsia" w:hint="eastAsia"/>
          <w:sz w:val="20"/>
          <w:lang w:val="en-US" w:eastAsia="zh-CN"/>
        </w:rPr>
        <w:t xml:space="preserve"> or </w:t>
      </w:r>
      <w:r w:rsidR="00A30E56" w:rsidRPr="00A1782E">
        <w:rPr>
          <w:rFonts w:eastAsia="Times New Roman"/>
          <w:sz w:val="20"/>
          <w:lang w:val="en-US" w:eastAsia="zh-CN"/>
        </w:rPr>
        <w:t>{7, 2}</w:t>
      </w:r>
      <w:r w:rsidR="002D5892">
        <w:rPr>
          <w:rFonts w:eastAsia="Times New Roman"/>
          <w:sz w:val="20"/>
          <w:lang w:val="en-US" w:eastAsia="zh-CN"/>
        </w:rPr>
        <w:t xml:space="preserve">. Figure 1 below illustrates </w:t>
      </w:r>
      <w:r w:rsidR="00693CD0">
        <w:rPr>
          <w:rFonts w:eastAsia="Times New Roman"/>
          <w:sz w:val="20"/>
          <w:lang w:val="en-US" w:eastAsia="zh-CN"/>
        </w:rPr>
        <w:t>the two cases</w:t>
      </w:r>
      <w:r w:rsidR="00A30E56">
        <w:rPr>
          <w:rFonts w:eastAsiaTheme="minorEastAsia" w:hint="eastAsia"/>
          <w:sz w:val="20"/>
          <w:lang w:val="en-US" w:eastAsia="zh-CN"/>
        </w:rPr>
        <w:t xml:space="preserve">{1-OS, 1-BW} </w:t>
      </w:r>
      <w:r w:rsidR="002D5892">
        <w:rPr>
          <w:rFonts w:eastAsiaTheme="minorEastAsia"/>
          <w:sz w:val="20"/>
          <w:lang w:val="en-US" w:eastAsia="zh-CN"/>
        </w:rPr>
        <w:t>and</w:t>
      </w:r>
      <w:r w:rsidR="00A30E56">
        <w:rPr>
          <w:rFonts w:eastAsiaTheme="minorEastAsia" w:hint="eastAsia"/>
          <w:sz w:val="20"/>
          <w:lang w:val="en-US" w:eastAsia="zh-CN"/>
        </w:rPr>
        <w:t xml:space="preserve"> {2-OS, 1/2-BW}</w:t>
      </w:r>
      <w:r w:rsidR="002D5892">
        <w:rPr>
          <w:rFonts w:eastAsiaTheme="minorEastAsia"/>
          <w:sz w:val="20"/>
          <w:lang w:val="en-US" w:eastAsia="zh-CN"/>
        </w:rPr>
        <w:t>.</w:t>
      </w:r>
      <w:r w:rsidR="00B97F3E">
        <w:rPr>
          <w:rFonts w:eastAsiaTheme="minorEastAsia" w:hint="eastAsia"/>
          <w:sz w:val="20"/>
          <w:lang w:val="en-US" w:eastAsia="zh-CN"/>
        </w:rPr>
        <w:t xml:space="preserve"> </w:t>
      </w:r>
    </w:p>
    <w:p w:rsidR="00B97F3E" w:rsidRDefault="000B393D" w:rsidP="00B97F3E">
      <w:pPr>
        <w:jc w:val="center"/>
        <w:rPr>
          <w:rFonts w:eastAsiaTheme="minorEastAsia"/>
          <w:sz w:val="20"/>
          <w:lang w:val="en-US" w:eastAsia="zh-CN"/>
        </w:rPr>
      </w:pPr>
      <w:r>
        <w:rPr>
          <w:noProof/>
          <w:lang w:val="sv-SE" w:eastAsia="sv-SE"/>
        </w:rPr>
        <w:drawing>
          <wp:inline distT="0" distB="0" distL="0" distR="0">
            <wp:extent cx="4260342" cy="1486342"/>
            <wp:effectExtent l="19050" t="0" r="6858"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260267" cy="1486316"/>
                    </a:xfrm>
                    <a:prstGeom prst="rect">
                      <a:avLst/>
                    </a:prstGeom>
                    <a:noFill/>
                    <a:ln w="9525">
                      <a:noFill/>
                      <a:miter lim="800000"/>
                      <a:headEnd/>
                      <a:tailEnd/>
                    </a:ln>
                  </pic:spPr>
                </pic:pic>
              </a:graphicData>
            </a:graphic>
          </wp:inline>
        </w:drawing>
      </w:r>
    </w:p>
    <w:p w:rsidR="00B97F3E" w:rsidRDefault="00B97F3E" w:rsidP="00B97F3E">
      <w:pPr>
        <w:jc w:val="center"/>
        <w:rPr>
          <w:rFonts w:eastAsiaTheme="minorEastAsia"/>
          <w:sz w:val="20"/>
          <w:lang w:val="en-US" w:eastAsia="zh-CN"/>
        </w:rPr>
      </w:pPr>
      <w:r w:rsidRPr="0016292A">
        <w:rPr>
          <w:rFonts w:eastAsiaTheme="minorEastAsia" w:hint="eastAsia"/>
          <w:b/>
          <w:sz w:val="20"/>
          <w:lang w:val="en-US" w:eastAsia="zh-CN"/>
        </w:rPr>
        <w:t>Figure 1</w:t>
      </w:r>
      <w:r>
        <w:rPr>
          <w:rFonts w:eastAsiaTheme="minorEastAsia" w:hint="eastAsia"/>
          <w:sz w:val="20"/>
          <w:lang w:val="en-US" w:eastAsia="zh-CN"/>
        </w:rPr>
        <w:t xml:space="preserve"> </w:t>
      </w:r>
      <w:r w:rsidR="002D5892">
        <w:rPr>
          <w:rFonts w:eastAsiaTheme="minorEastAsia"/>
          <w:sz w:val="20"/>
          <w:lang w:val="en-US" w:eastAsia="zh-CN"/>
        </w:rPr>
        <w:t xml:space="preserve">- </w:t>
      </w:r>
      <w:r>
        <w:rPr>
          <w:rFonts w:eastAsiaTheme="minorEastAsia" w:hint="eastAsia"/>
          <w:sz w:val="20"/>
          <w:lang w:val="en-US" w:eastAsia="zh-CN"/>
        </w:rPr>
        <w:t>14 sub-blocks in DL reference resource</w:t>
      </w:r>
      <w:r w:rsidR="00B414B4">
        <w:rPr>
          <w:rFonts w:eastAsiaTheme="minorEastAsia" w:hint="eastAsia"/>
          <w:sz w:val="20"/>
          <w:lang w:val="en-US" w:eastAsia="zh-CN"/>
        </w:rPr>
        <w:t xml:space="preserve"> with 14 symbols</w:t>
      </w:r>
    </w:p>
    <w:p w:rsidR="00C77D86" w:rsidRDefault="00C77D86">
      <w:pPr>
        <w:jc w:val="both"/>
        <w:rPr>
          <w:rFonts w:eastAsiaTheme="minorEastAsia"/>
          <w:sz w:val="20"/>
          <w:lang w:val="en-US" w:eastAsia="zh-CN"/>
        </w:rPr>
      </w:pPr>
      <w:r>
        <w:rPr>
          <w:rFonts w:eastAsiaTheme="minorEastAsia" w:hint="eastAsia"/>
          <w:sz w:val="20"/>
          <w:lang w:val="en-US" w:eastAsia="zh-CN"/>
        </w:rPr>
        <w:t>(3)</w:t>
      </w:r>
      <w:r w:rsidR="002D5892">
        <w:rPr>
          <w:rFonts w:eastAsiaTheme="minorEastAsia"/>
          <w:sz w:val="20"/>
          <w:lang w:val="en-US" w:eastAsia="zh-CN"/>
        </w:rPr>
        <w:t xml:space="preserve"> </w:t>
      </w:r>
      <w:r>
        <w:rPr>
          <w:rFonts w:eastAsiaTheme="minorEastAsia" w:hint="eastAsia"/>
          <w:sz w:val="20"/>
          <w:lang w:val="en-US" w:eastAsia="zh-CN"/>
        </w:rPr>
        <w:t xml:space="preserve">In case </w:t>
      </w:r>
      <w:r w:rsidR="002D5892">
        <w:rPr>
          <w:rFonts w:eastAsiaTheme="minorEastAsia"/>
          <w:sz w:val="20"/>
          <w:lang w:val="en-US" w:eastAsia="zh-CN"/>
        </w:rPr>
        <w:t>that URLLC traffic is transmitted within the reference region and preempting an ongoing</w:t>
      </w:r>
      <w:r>
        <w:rPr>
          <w:rFonts w:eastAsiaTheme="minorEastAsia" w:hint="eastAsia"/>
          <w:sz w:val="20"/>
          <w:lang w:val="en-US" w:eastAsia="zh-CN"/>
        </w:rPr>
        <w:t xml:space="preserve"> eMBB </w:t>
      </w:r>
      <w:r w:rsidR="00BF343A">
        <w:rPr>
          <w:rFonts w:eastAsiaTheme="minorEastAsia"/>
          <w:sz w:val="20"/>
          <w:lang w:val="en-US" w:eastAsia="zh-CN"/>
        </w:rPr>
        <w:t>transmission</w:t>
      </w:r>
      <w:r>
        <w:rPr>
          <w:rFonts w:eastAsiaTheme="minorEastAsia" w:hint="eastAsia"/>
          <w:sz w:val="20"/>
          <w:lang w:val="en-US" w:eastAsia="zh-CN"/>
        </w:rPr>
        <w:t>, then UE</w:t>
      </w:r>
      <w:r w:rsidR="00BF343A">
        <w:rPr>
          <w:rFonts w:eastAsiaTheme="minorEastAsia"/>
          <w:sz w:val="20"/>
          <w:lang w:val="en-US" w:eastAsia="zh-CN"/>
        </w:rPr>
        <w:t>s</w:t>
      </w:r>
      <w:r>
        <w:rPr>
          <w:rFonts w:eastAsiaTheme="minorEastAsia" w:hint="eastAsia"/>
          <w:sz w:val="20"/>
          <w:lang w:val="en-US" w:eastAsia="zh-CN"/>
        </w:rPr>
        <w:t xml:space="preserve"> configured </w:t>
      </w:r>
      <w:r w:rsidR="00BF343A">
        <w:rPr>
          <w:rFonts w:eastAsiaTheme="minorEastAsia"/>
          <w:sz w:val="20"/>
          <w:lang w:val="en-US" w:eastAsia="zh-CN"/>
        </w:rPr>
        <w:t xml:space="preserve">to monitor the </w:t>
      </w:r>
      <w:r>
        <w:rPr>
          <w:rFonts w:eastAsiaTheme="minorEastAsia" w:hint="eastAsia"/>
          <w:sz w:val="20"/>
          <w:lang w:val="en-US" w:eastAsia="zh-CN"/>
        </w:rPr>
        <w:t>PI</w:t>
      </w:r>
      <w:r w:rsidR="00BF343A">
        <w:rPr>
          <w:rFonts w:eastAsiaTheme="minorEastAsia"/>
          <w:sz w:val="20"/>
          <w:lang w:val="en-US" w:eastAsia="zh-CN"/>
        </w:rPr>
        <w:t xml:space="preserve"> should be able to detect it.</w:t>
      </w:r>
      <w:r>
        <w:rPr>
          <w:rFonts w:eastAsiaTheme="minorEastAsia" w:hint="eastAsia"/>
          <w:sz w:val="20"/>
          <w:lang w:val="en-US" w:eastAsia="zh-CN"/>
        </w:rPr>
        <w:t xml:space="preserve"> </w:t>
      </w:r>
    </w:p>
    <w:p w:rsidR="00556506" w:rsidRDefault="00D62548">
      <w:pPr>
        <w:jc w:val="both"/>
        <w:rPr>
          <w:rFonts w:eastAsiaTheme="minorEastAsia"/>
          <w:kern w:val="2"/>
          <w:sz w:val="20"/>
          <w:lang w:val="en-US" w:eastAsia="zh-CN"/>
        </w:rPr>
      </w:pPr>
      <w:r>
        <w:rPr>
          <w:rFonts w:eastAsiaTheme="minorEastAsia"/>
          <w:kern w:val="2"/>
          <w:sz w:val="20"/>
          <w:lang w:val="en-US" w:eastAsia="zh-CN"/>
        </w:rPr>
        <w:t xml:space="preserve">There are still </w:t>
      </w:r>
      <w:r w:rsidR="00B2404A">
        <w:rPr>
          <w:rFonts w:eastAsiaTheme="minorEastAsia" w:hint="eastAsia"/>
          <w:kern w:val="2"/>
          <w:sz w:val="20"/>
          <w:lang w:val="en-US" w:eastAsia="zh-CN"/>
        </w:rPr>
        <w:t xml:space="preserve">some </w:t>
      </w:r>
      <w:r>
        <w:rPr>
          <w:rFonts w:eastAsiaTheme="minorEastAsia"/>
          <w:kern w:val="2"/>
          <w:sz w:val="20"/>
          <w:lang w:val="en-US" w:eastAsia="zh-CN"/>
        </w:rPr>
        <w:t xml:space="preserve">issues that need to be clarified about the preemption indication: </w:t>
      </w:r>
    </w:p>
    <w:p w:rsidR="00BF72BC" w:rsidRDefault="00BF72BC">
      <w:pPr>
        <w:jc w:val="both"/>
        <w:rPr>
          <w:rFonts w:eastAsiaTheme="minorEastAsia"/>
          <w:kern w:val="2"/>
          <w:sz w:val="20"/>
          <w:lang w:val="en-US" w:eastAsia="zh-CN"/>
        </w:rPr>
      </w:pPr>
      <w:r>
        <w:rPr>
          <w:rFonts w:eastAsiaTheme="minorEastAsia"/>
          <w:kern w:val="2"/>
          <w:sz w:val="20"/>
          <w:lang w:val="en-US" w:eastAsia="zh-CN"/>
        </w:rPr>
        <w:t>About the reference region:</w:t>
      </w:r>
    </w:p>
    <w:p w:rsidR="00A7425A" w:rsidRDefault="00994A1A">
      <w:pPr>
        <w:pStyle w:val="ListParagraph"/>
        <w:numPr>
          <w:ilvl w:val="0"/>
          <w:numId w:val="50"/>
        </w:numPr>
        <w:jc w:val="both"/>
        <w:rPr>
          <w:rFonts w:eastAsiaTheme="minorEastAsia"/>
          <w:lang w:val="en-US" w:eastAsia="zh-CN"/>
        </w:rPr>
      </w:pPr>
      <w:r w:rsidRPr="00994A1A">
        <w:rPr>
          <w:rFonts w:eastAsiaTheme="minorEastAsia"/>
          <w:kern w:val="2"/>
          <w:lang w:val="en-US" w:eastAsia="zh-CN"/>
        </w:rPr>
        <w:t xml:space="preserve">If the time domain of DL reference resource is smaller than 14-symbols, then how to get </w:t>
      </w:r>
      <w:r w:rsidRPr="00994A1A">
        <w:rPr>
          <w:rFonts w:eastAsia="Times New Roman"/>
          <w:lang w:val="en-US" w:eastAsia="zh-CN"/>
        </w:rPr>
        <w:t>{M, N} = {14, 1}</w:t>
      </w:r>
      <w:r w:rsidRPr="00994A1A">
        <w:rPr>
          <w:rFonts w:eastAsiaTheme="minorEastAsia"/>
          <w:lang w:val="en-US" w:eastAsia="zh-CN"/>
        </w:rPr>
        <w:t xml:space="preserve"> or </w:t>
      </w:r>
      <w:r w:rsidRPr="00994A1A">
        <w:rPr>
          <w:rFonts w:eastAsia="Times New Roman"/>
          <w:lang w:val="en-US" w:eastAsia="zh-CN"/>
        </w:rPr>
        <w:t>{7, 2}</w:t>
      </w:r>
      <w:r w:rsidRPr="00994A1A">
        <w:rPr>
          <w:rFonts w:eastAsiaTheme="minorEastAsia"/>
          <w:lang w:val="en-US" w:eastAsia="zh-CN"/>
        </w:rPr>
        <w:t xml:space="preserve">?  This question is for 1-slot </w:t>
      </w:r>
      <w:r w:rsidRPr="00994A1A">
        <w:rPr>
          <w:lang w:val="en-US" w:eastAsia="zh-CN"/>
        </w:rPr>
        <w:t xml:space="preserve">monitoring </w:t>
      </w:r>
      <w:r w:rsidRPr="00994A1A">
        <w:rPr>
          <w:rFonts w:eastAsiaTheme="minorEastAsia"/>
          <w:kern w:val="2"/>
          <w:lang w:val="en-US" w:eastAsia="zh-CN"/>
        </w:rPr>
        <w:t xml:space="preserve">periodicity in case of TDD with one or more UL symbols. And it is also a question for </w:t>
      </w:r>
      <w:r w:rsidRPr="00994A1A">
        <w:rPr>
          <w:lang w:val="en-US" w:eastAsia="zh-CN"/>
        </w:rPr>
        <w:t xml:space="preserve">non-slot level monitoring </w:t>
      </w:r>
      <w:r w:rsidRPr="00994A1A">
        <w:rPr>
          <w:rFonts w:eastAsiaTheme="minorEastAsia"/>
          <w:kern w:val="2"/>
          <w:lang w:val="en-US" w:eastAsia="zh-CN"/>
        </w:rPr>
        <w:t>periodicity which is still FFS.</w:t>
      </w:r>
      <w:r w:rsidR="00D62548">
        <w:rPr>
          <w:rFonts w:eastAsiaTheme="minorEastAsia"/>
          <w:kern w:val="2"/>
          <w:lang w:val="en-US" w:eastAsia="zh-CN"/>
        </w:rPr>
        <w:t xml:space="preserve"> </w:t>
      </w:r>
      <w:r w:rsidRPr="00994A1A">
        <w:rPr>
          <w:rFonts w:eastAsiaTheme="minorEastAsia"/>
          <w:kern w:val="2"/>
          <w:lang w:val="en-US" w:eastAsia="zh-CN"/>
        </w:rPr>
        <w:t xml:space="preserve">If the time domain of </w:t>
      </w:r>
      <w:r w:rsidR="00693CD0">
        <w:rPr>
          <w:rFonts w:eastAsiaTheme="minorEastAsia"/>
          <w:kern w:val="2"/>
          <w:lang w:val="en-US" w:eastAsia="zh-CN"/>
        </w:rPr>
        <w:t xml:space="preserve">the </w:t>
      </w:r>
      <w:r w:rsidRPr="00994A1A">
        <w:rPr>
          <w:rFonts w:eastAsiaTheme="minorEastAsia"/>
          <w:kern w:val="2"/>
          <w:lang w:val="en-US" w:eastAsia="zh-CN"/>
        </w:rPr>
        <w:t xml:space="preserve">DL reference resource is larger than 14-symbols, then how to get </w:t>
      </w:r>
      <w:r w:rsidRPr="00994A1A">
        <w:rPr>
          <w:rFonts w:eastAsia="Times New Roman"/>
          <w:lang w:val="en-US" w:eastAsia="zh-CN"/>
        </w:rPr>
        <w:t>{M, N} = {14, 1}</w:t>
      </w:r>
      <w:r w:rsidRPr="00994A1A">
        <w:rPr>
          <w:rFonts w:eastAsiaTheme="minorEastAsia"/>
          <w:lang w:val="en-US" w:eastAsia="zh-CN"/>
        </w:rPr>
        <w:t xml:space="preserve"> or </w:t>
      </w:r>
      <w:r w:rsidRPr="00994A1A">
        <w:rPr>
          <w:rFonts w:eastAsia="Times New Roman"/>
          <w:lang w:val="en-US" w:eastAsia="zh-CN"/>
        </w:rPr>
        <w:t>{7, 2}</w:t>
      </w:r>
      <w:r w:rsidRPr="00994A1A">
        <w:rPr>
          <w:rFonts w:eastAsiaTheme="minorEastAsia"/>
          <w:lang w:val="en-US" w:eastAsia="zh-CN"/>
        </w:rPr>
        <w:t xml:space="preserve">?  </w:t>
      </w:r>
      <w:r w:rsidRPr="00994A1A">
        <w:rPr>
          <w:rFonts w:eastAsiaTheme="minorEastAsia"/>
          <w:kern w:val="2"/>
          <w:lang w:val="en-US" w:eastAsia="zh-CN"/>
        </w:rPr>
        <w:t>Because at least slot level monitoring periodicity of preemption indication is supported.</w:t>
      </w:r>
      <w:r w:rsidRPr="00994A1A">
        <w:rPr>
          <w:rFonts w:eastAsiaTheme="minorEastAsia"/>
          <w:lang w:val="en-US" w:eastAsia="zh-CN"/>
        </w:rPr>
        <w:t xml:space="preserve"> Maybe {1,2,5,10,20}-slot like </w:t>
      </w:r>
      <w:r w:rsidRPr="00994A1A">
        <w:rPr>
          <w:rFonts w:eastAsiaTheme="minorEastAsia"/>
          <w:kern w:val="2"/>
          <w:lang w:val="en-US" w:eastAsia="zh-CN"/>
        </w:rPr>
        <w:t>monitoring periodicity</w:t>
      </w:r>
      <w:r w:rsidRPr="00994A1A">
        <w:rPr>
          <w:rFonts w:eastAsiaTheme="minorEastAsia"/>
          <w:lang w:val="en-US" w:eastAsia="zh-CN"/>
        </w:rPr>
        <w:t xml:space="preserve"> for SFI which is also GC-DCI can be assumed. Then the </w:t>
      </w:r>
      <w:r w:rsidRPr="00994A1A">
        <w:rPr>
          <w:rFonts w:eastAsiaTheme="minorEastAsia"/>
          <w:kern w:val="2"/>
          <w:lang w:val="en-US" w:eastAsia="zh-CN"/>
        </w:rPr>
        <w:t>time domain of DL reference resource can</w:t>
      </w:r>
      <w:r w:rsidR="00693CD0">
        <w:rPr>
          <w:rFonts w:eastAsiaTheme="minorEastAsia"/>
          <w:kern w:val="2"/>
          <w:lang w:val="en-US" w:eastAsia="zh-CN"/>
        </w:rPr>
        <w:t xml:space="preserve"> be</w:t>
      </w:r>
      <w:r w:rsidRPr="00994A1A">
        <w:rPr>
          <w:rFonts w:eastAsiaTheme="minorEastAsia"/>
          <w:kern w:val="2"/>
          <w:lang w:val="en-US" w:eastAsia="zh-CN"/>
        </w:rPr>
        <w:t xml:space="preserve"> larger than 14-symbols.</w:t>
      </w:r>
    </w:p>
    <w:p w:rsidR="00BF72BC" w:rsidRDefault="00BF72BC">
      <w:pPr>
        <w:jc w:val="both"/>
        <w:rPr>
          <w:rFonts w:eastAsiaTheme="minorEastAsia"/>
          <w:kern w:val="2"/>
          <w:sz w:val="20"/>
          <w:lang w:val="en-US" w:eastAsia="zh-CN"/>
        </w:rPr>
      </w:pPr>
      <w:r>
        <w:rPr>
          <w:rFonts w:eastAsiaTheme="minorEastAsia"/>
          <w:kern w:val="2"/>
          <w:sz w:val="20"/>
          <w:lang w:val="en-US" w:eastAsia="zh-CN"/>
        </w:rPr>
        <w:t xml:space="preserve">About the UE behavior: </w:t>
      </w:r>
    </w:p>
    <w:p w:rsidR="00A7425A" w:rsidRDefault="00994A1A">
      <w:pPr>
        <w:pStyle w:val="ListParagraph"/>
        <w:numPr>
          <w:ilvl w:val="0"/>
          <w:numId w:val="51"/>
        </w:numPr>
        <w:jc w:val="both"/>
        <w:rPr>
          <w:rFonts w:eastAsiaTheme="minorEastAsia"/>
          <w:kern w:val="2"/>
          <w:lang w:val="en-US" w:eastAsia="zh-CN"/>
        </w:rPr>
      </w:pPr>
      <w:r w:rsidRPr="00994A1A">
        <w:rPr>
          <w:rFonts w:eastAsiaTheme="minorEastAsia"/>
          <w:kern w:val="2"/>
          <w:lang w:val="en-US" w:eastAsia="zh-CN"/>
        </w:rPr>
        <w:t xml:space="preserve">After UE receiving PI, how to define </w:t>
      </w:r>
      <w:r w:rsidR="00693CD0">
        <w:rPr>
          <w:rFonts w:eastAsiaTheme="minorEastAsia"/>
          <w:kern w:val="2"/>
          <w:lang w:val="en-US" w:eastAsia="zh-CN"/>
        </w:rPr>
        <w:t xml:space="preserve">the </w:t>
      </w:r>
      <w:r w:rsidRPr="00994A1A">
        <w:rPr>
          <w:rFonts w:eastAsiaTheme="minorEastAsia"/>
          <w:kern w:val="2"/>
          <w:lang w:val="en-US" w:eastAsia="zh-CN"/>
        </w:rPr>
        <w:t xml:space="preserve">UE behaviors? </w:t>
      </w:r>
      <w:r w:rsidR="00693CD0">
        <w:rPr>
          <w:rFonts w:eastAsiaTheme="minorEastAsia"/>
          <w:kern w:val="2"/>
          <w:lang w:val="en-US" w:eastAsia="zh-CN"/>
        </w:rPr>
        <w:t>Do we need to define it o</w:t>
      </w:r>
      <w:r w:rsidRPr="00994A1A">
        <w:rPr>
          <w:rFonts w:eastAsiaTheme="minorEastAsia"/>
          <w:kern w:val="2"/>
          <w:lang w:val="en-US" w:eastAsia="zh-CN"/>
        </w:rPr>
        <w:t xml:space="preserve">r </w:t>
      </w:r>
      <w:r w:rsidR="00693CD0">
        <w:rPr>
          <w:rFonts w:eastAsiaTheme="minorEastAsia"/>
          <w:kern w:val="2"/>
          <w:lang w:val="en-US" w:eastAsia="zh-CN"/>
        </w:rPr>
        <w:t xml:space="preserve">can we </w:t>
      </w:r>
      <w:r w:rsidRPr="00994A1A">
        <w:rPr>
          <w:rFonts w:eastAsiaTheme="minorEastAsia"/>
          <w:kern w:val="2"/>
          <w:lang w:val="en-US" w:eastAsia="zh-CN"/>
        </w:rPr>
        <w:t>just leave up to UE implementation</w:t>
      </w:r>
      <w:r w:rsidR="00693CD0">
        <w:rPr>
          <w:rFonts w:eastAsiaTheme="minorEastAsia"/>
          <w:kern w:val="2"/>
          <w:lang w:val="en-US" w:eastAsia="zh-CN"/>
        </w:rPr>
        <w:t>?</w:t>
      </w:r>
    </w:p>
    <w:p w:rsidR="004534D8" w:rsidRDefault="00805D25" w:rsidP="004534D8">
      <w:pPr>
        <w:pStyle w:val="Heading2"/>
        <w:numPr>
          <w:ilvl w:val="0"/>
          <w:numId w:val="0"/>
        </w:numPr>
        <w:rPr>
          <w:rFonts w:eastAsiaTheme="minorEastAsia"/>
          <w:lang w:val="en-US" w:eastAsia="zh-CN"/>
        </w:rPr>
      </w:pPr>
      <w:r w:rsidRPr="00425878">
        <w:rPr>
          <w:rFonts w:eastAsiaTheme="minorEastAsia"/>
          <w:lang w:val="en-US" w:eastAsia="zh-CN"/>
        </w:rPr>
        <w:lastRenderedPageBreak/>
        <w:t xml:space="preserve">2.1 </w:t>
      </w:r>
      <w:r w:rsidR="00793785">
        <w:rPr>
          <w:rFonts w:eastAsiaTheme="minorEastAsia" w:hint="eastAsia"/>
          <w:lang w:val="en-US" w:eastAsia="zh-CN"/>
        </w:rPr>
        <w:t>P</w:t>
      </w:r>
      <w:r w:rsidR="005262EF" w:rsidRPr="00425878">
        <w:rPr>
          <w:rFonts w:eastAsiaTheme="minorEastAsia"/>
          <w:lang w:val="en-US" w:eastAsia="zh-CN"/>
        </w:rPr>
        <w:t xml:space="preserve">re-emption </w:t>
      </w:r>
      <w:r w:rsidR="00164E9B" w:rsidRPr="00425878">
        <w:rPr>
          <w:rFonts w:eastAsiaTheme="minorEastAsia"/>
          <w:lang w:val="en-US" w:eastAsia="zh-CN"/>
        </w:rPr>
        <w:t>indication</w:t>
      </w:r>
      <w:r w:rsidR="00465A70" w:rsidRPr="00425878">
        <w:rPr>
          <w:rFonts w:eastAsiaTheme="minorEastAsia"/>
          <w:lang w:val="en-US" w:eastAsia="zh-CN"/>
        </w:rPr>
        <w:t xml:space="preserve"> </w:t>
      </w:r>
      <w:r w:rsidR="00793785">
        <w:rPr>
          <w:rFonts w:eastAsiaTheme="minorEastAsia" w:hint="eastAsia"/>
          <w:lang w:val="en-US" w:eastAsia="zh-CN"/>
        </w:rPr>
        <w:t xml:space="preserve">in case of </w:t>
      </w:r>
      <w:bookmarkStart w:id="1" w:name="OLE_LINK5"/>
      <w:bookmarkStart w:id="2" w:name="OLE_LINK6"/>
      <w:r w:rsidR="00693CD0">
        <w:rPr>
          <w:rFonts w:eastAsiaTheme="minorEastAsia"/>
          <w:lang w:val="en-US" w:eastAsia="zh-CN"/>
        </w:rPr>
        <w:t>less than</w:t>
      </w:r>
      <w:r w:rsidR="00793785">
        <w:rPr>
          <w:rFonts w:eastAsiaTheme="minorEastAsia" w:hint="eastAsia"/>
          <w:lang w:val="en-US" w:eastAsia="zh-CN"/>
        </w:rPr>
        <w:t xml:space="preserve"> 14-symbols</w:t>
      </w:r>
      <w:bookmarkEnd w:id="1"/>
      <w:bookmarkEnd w:id="2"/>
      <w:r w:rsidR="00693CD0">
        <w:rPr>
          <w:rFonts w:eastAsiaTheme="minorEastAsia"/>
          <w:lang w:val="en-US" w:eastAsia="zh-CN"/>
        </w:rPr>
        <w:t xml:space="preserve"> available</w:t>
      </w:r>
    </w:p>
    <w:p w:rsidR="004534D8" w:rsidRPr="0061362D" w:rsidRDefault="00E10DB4" w:rsidP="004534D8">
      <w:pPr>
        <w:jc w:val="both"/>
        <w:rPr>
          <w:rFonts w:eastAsiaTheme="minorEastAsia"/>
          <w:kern w:val="2"/>
          <w:sz w:val="20"/>
          <w:lang w:val="en-US" w:eastAsia="zh-CN"/>
        </w:rPr>
      </w:pPr>
      <w:r>
        <w:rPr>
          <w:rFonts w:eastAsiaTheme="minorEastAsia" w:hint="eastAsia"/>
          <w:kern w:val="2"/>
          <w:sz w:val="20"/>
          <w:lang w:val="en-US" w:eastAsia="zh-CN"/>
        </w:rPr>
        <w:t>It was agreed that</w:t>
      </w:r>
      <w:r w:rsidR="00823C49">
        <w:rPr>
          <w:rFonts w:eastAsiaTheme="minorEastAsia" w:hint="eastAsia"/>
          <w:kern w:val="2"/>
          <w:sz w:val="20"/>
          <w:lang w:val="en-US" w:eastAsia="zh-CN"/>
        </w:rPr>
        <w:t xml:space="preserve"> </w:t>
      </w:r>
      <w:r w:rsidR="004534D8" w:rsidRPr="004534D8">
        <w:rPr>
          <w:rFonts w:eastAsiaTheme="minorEastAsia"/>
          <w:kern w:val="2"/>
          <w:sz w:val="20"/>
          <w:lang w:val="en-US" w:eastAsia="zh-CN"/>
        </w:rPr>
        <w:t>at least the semi-statically configured UL symbols are excluded from the reference downlink resource</w:t>
      </w:r>
      <w:r>
        <w:rPr>
          <w:rFonts w:eastAsiaTheme="minorEastAsia" w:hint="eastAsia"/>
          <w:kern w:val="2"/>
          <w:sz w:val="20"/>
          <w:lang w:val="en-US" w:eastAsia="zh-CN"/>
        </w:rPr>
        <w:t xml:space="preserve"> in TDD. </w:t>
      </w:r>
      <w:r w:rsidR="00823C49">
        <w:rPr>
          <w:rFonts w:eastAsiaTheme="minorEastAsia" w:hint="eastAsia"/>
          <w:kern w:val="2"/>
          <w:sz w:val="20"/>
          <w:lang w:val="en-US" w:eastAsia="zh-CN"/>
        </w:rPr>
        <w:t xml:space="preserve">Considering </w:t>
      </w:r>
      <w:r w:rsidR="0014290C">
        <w:rPr>
          <w:rFonts w:eastAsiaTheme="minorEastAsia"/>
          <w:kern w:val="2"/>
          <w:sz w:val="20"/>
          <w:lang w:val="en-US" w:eastAsia="zh-CN"/>
        </w:rPr>
        <w:t xml:space="preserve">that </w:t>
      </w:r>
      <w:r w:rsidR="00823C49">
        <w:rPr>
          <w:rFonts w:eastAsiaTheme="minorEastAsia" w:hint="eastAsia"/>
          <w:kern w:val="2"/>
          <w:sz w:val="20"/>
          <w:lang w:val="en-US" w:eastAsia="zh-CN"/>
        </w:rPr>
        <w:t>the number of UL symbols may be</w:t>
      </w:r>
      <w:r w:rsidR="0014290C">
        <w:rPr>
          <w:rFonts w:eastAsiaTheme="minorEastAsia"/>
          <w:kern w:val="2"/>
          <w:sz w:val="20"/>
          <w:lang w:val="en-US" w:eastAsia="zh-CN"/>
        </w:rPr>
        <w:t xml:space="preserve"> </w:t>
      </w:r>
      <w:bookmarkStart w:id="3" w:name="OLE_LINK13"/>
      <w:bookmarkStart w:id="4" w:name="OLE_LINK14"/>
      <w:r w:rsidR="0014290C">
        <w:rPr>
          <w:rFonts w:eastAsiaTheme="minorEastAsia"/>
          <w:kern w:val="2"/>
          <w:sz w:val="20"/>
          <w:lang w:val="en-US" w:eastAsia="zh-CN"/>
        </w:rPr>
        <w:t>between</w:t>
      </w:r>
      <w:bookmarkEnd w:id="3"/>
      <w:bookmarkEnd w:id="4"/>
      <w:r w:rsidR="00823C49">
        <w:rPr>
          <w:rFonts w:eastAsiaTheme="minorEastAsia" w:hint="eastAsia"/>
          <w:kern w:val="2"/>
          <w:sz w:val="20"/>
          <w:lang w:val="en-US" w:eastAsia="zh-CN"/>
        </w:rPr>
        <w:t xml:space="preserve"> 0</w:t>
      </w:r>
      <w:r w:rsidR="0014290C">
        <w:rPr>
          <w:rFonts w:eastAsiaTheme="minorEastAsia"/>
          <w:kern w:val="2"/>
          <w:sz w:val="20"/>
          <w:lang w:val="en-US" w:eastAsia="zh-CN"/>
        </w:rPr>
        <w:t xml:space="preserve"> and</w:t>
      </w:r>
      <w:r w:rsidR="00E60ABB">
        <w:rPr>
          <w:rFonts w:eastAsiaTheme="minorEastAsia" w:hint="eastAsia"/>
          <w:kern w:val="2"/>
          <w:sz w:val="20"/>
          <w:lang w:val="en-US" w:eastAsia="zh-CN"/>
        </w:rPr>
        <w:t xml:space="preserve"> </w:t>
      </w:r>
      <w:r w:rsidR="00823C49">
        <w:rPr>
          <w:rFonts w:eastAsiaTheme="minorEastAsia" w:hint="eastAsia"/>
          <w:kern w:val="2"/>
          <w:sz w:val="20"/>
          <w:lang w:val="en-US" w:eastAsia="zh-CN"/>
        </w:rPr>
        <w:t>14, then how to</w:t>
      </w:r>
      <w:r w:rsidR="0014290C">
        <w:rPr>
          <w:rFonts w:eastAsiaTheme="minorEastAsia"/>
          <w:kern w:val="2"/>
          <w:sz w:val="20"/>
          <w:lang w:val="en-US" w:eastAsia="zh-CN"/>
        </w:rPr>
        <w:t xml:space="preserve"> </w:t>
      </w:r>
      <w:r w:rsidR="00823C49">
        <w:rPr>
          <w:rFonts w:eastAsiaTheme="minorEastAsia" w:hint="eastAsia"/>
          <w:kern w:val="2"/>
          <w:sz w:val="20"/>
          <w:lang w:val="en-US" w:eastAsia="zh-CN"/>
        </w:rPr>
        <w:t xml:space="preserve">get </w:t>
      </w:r>
      <w:r w:rsidR="00823C49" w:rsidRPr="00A33464">
        <w:rPr>
          <w:rFonts w:eastAsiaTheme="minorEastAsia"/>
          <w:kern w:val="2"/>
          <w:sz w:val="20"/>
          <w:lang w:val="en-US" w:eastAsia="zh-CN"/>
        </w:rPr>
        <w:t>{M, N} = {14, 1}</w:t>
      </w:r>
      <w:r w:rsidR="00823C49" w:rsidRPr="00A33464">
        <w:rPr>
          <w:rFonts w:eastAsiaTheme="minorEastAsia" w:hint="eastAsia"/>
          <w:kern w:val="2"/>
          <w:sz w:val="20"/>
          <w:lang w:val="en-US" w:eastAsia="zh-CN"/>
        </w:rPr>
        <w:t xml:space="preserve"> or </w:t>
      </w:r>
      <w:r w:rsidR="00823C49" w:rsidRPr="00A33464">
        <w:rPr>
          <w:rFonts w:eastAsiaTheme="minorEastAsia"/>
          <w:kern w:val="2"/>
          <w:sz w:val="20"/>
          <w:lang w:val="en-US" w:eastAsia="zh-CN"/>
        </w:rPr>
        <w:t>{7, 2}</w:t>
      </w:r>
      <w:r w:rsidR="0061362D" w:rsidRPr="00A33464">
        <w:rPr>
          <w:rFonts w:eastAsiaTheme="minorEastAsia" w:hint="eastAsia"/>
          <w:kern w:val="2"/>
          <w:sz w:val="20"/>
          <w:lang w:val="en-US" w:eastAsia="zh-CN"/>
        </w:rPr>
        <w:t xml:space="preserve"> if</w:t>
      </w:r>
      <w:r w:rsidR="0061362D" w:rsidRPr="0061362D">
        <w:rPr>
          <w:rFonts w:eastAsiaTheme="minorEastAsia" w:hint="eastAsia"/>
          <w:kern w:val="2"/>
          <w:sz w:val="20"/>
          <w:lang w:val="en-US" w:eastAsia="zh-CN"/>
        </w:rPr>
        <w:t xml:space="preserve"> </w:t>
      </w:r>
      <w:r w:rsidR="0061362D">
        <w:rPr>
          <w:rFonts w:eastAsiaTheme="minorEastAsia" w:hint="eastAsia"/>
          <w:kern w:val="2"/>
          <w:sz w:val="20"/>
          <w:lang w:val="en-US" w:eastAsia="zh-CN"/>
        </w:rPr>
        <w:t xml:space="preserve">the time domain of </w:t>
      </w:r>
      <w:r w:rsidR="009B7825">
        <w:rPr>
          <w:rFonts w:eastAsiaTheme="minorEastAsia"/>
          <w:kern w:val="2"/>
          <w:sz w:val="20"/>
          <w:lang w:val="en-US" w:eastAsia="zh-CN"/>
        </w:rPr>
        <w:t xml:space="preserve">the </w:t>
      </w:r>
      <w:r w:rsidR="0061362D">
        <w:rPr>
          <w:rFonts w:eastAsiaTheme="minorEastAsia" w:hint="eastAsia"/>
          <w:kern w:val="2"/>
          <w:sz w:val="20"/>
          <w:lang w:val="en-US" w:eastAsia="zh-CN"/>
        </w:rPr>
        <w:t>DL reference resource is smaller than 14-symbols</w:t>
      </w:r>
      <w:r w:rsidR="00984A81">
        <w:rPr>
          <w:rFonts w:eastAsiaTheme="minorEastAsia" w:hint="eastAsia"/>
          <w:kern w:val="2"/>
          <w:sz w:val="20"/>
          <w:lang w:val="en-US" w:eastAsia="zh-CN"/>
        </w:rPr>
        <w:t xml:space="preserve"> </w:t>
      </w:r>
      <w:r w:rsidR="0014290C">
        <w:rPr>
          <w:rFonts w:eastAsiaTheme="minorEastAsia"/>
          <w:kern w:val="2"/>
          <w:sz w:val="20"/>
          <w:lang w:val="en-US" w:eastAsia="zh-CN"/>
        </w:rPr>
        <w:t>and the</w:t>
      </w:r>
      <w:r w:rsidR="00984A81">
        <w:rPr>
          <w:rFonts w:eastAsiaTheme="minorEastAsia" w:hint="eastAsia"/>
          <w:kern w:val="2"/>
          <w:sz w:val="20"/>
          <w:lang w:val="en-US" w:eastAsia="zh-CN"/>
        </w:rPr>
        <w:t xml:space="preserve"> </w:t>
      </w:r>
      <w:r w:rsidR="00984A81" w:rsidRPr="00A33464">
        <w:rPr>
          <w:rFonts w:eastAsiaTheme="minorEastAsia"/>
          <w:kern w:val="2"/>
          <w:sz w:val="20"/>
          <w:lang w:val="en-US" w:eastAsia="zh-CN"/>
        </w:rPr>
        <w:t xml:space="preserve">monitoring periodicity of </w:t>
      </w:r>
      <w:r w:rsidR="00984A81" w:rsidRPr="00A33464">
        <w:rPr>
          <w:rFonts w:eastAsiaTheme="minorEastAsia" w:hint="eastAsia"/>
          <w:kern w:val="2"/>
          <w:sz w:val="20"/>
          <w:lang w:val="en-US" w:eastAsia="zh-CN"/>
        </w:rPr>
        <w:t>PI is one slot</w:t>
      </w:r>
      <w:r w:rsidR="0061362D">
        <w:rPr>
          <w:rFonts w:eastAsiaTheme="minorEastAsia" w:hint="eastAsia"/>
          <w:kern w:val="2"/>
          <w:sz w:val="20"/>
          <w:lang w:val="en-US" w:eastAsia="zh-CN"/>
        </w:rPr>
        <w:t>?</w:t>
      </w:r>
      <w:r w:rsidR="00C35C37">
        <w:rPr>
          <w:rFonts w:eastAsiaTheme="minorEastAsia" w:hint="eastAsia"/>
          <w:kern w:val="2"/>
          <w:sz w:val="20"/>
          <w:lang w:val="en-US" w:eastAsia="zh-CN"/>
        </w:rPr>
        <w:t xml:space="preserve"> </w:t>
      </w:r>
    </w:p>
    <w:p w:rsidR="00EB34DB" w:rsidRDefault="00887DA1" w:rsidP="004534D8">
      <w:pPr>
        <w:jc w:val="both"/>
        <w:rPr>
          <w:rFonts w:eastAsiaTheme="minorEastAsia"/>
          <w:kern w:val="2"/>
          <w:sz w:val="20"/>
          <w:lang w:val="en-US" w:eastAsia="zh-CN"/>
        </w:rPr>
      </w:pPr>
      <w:r>
        <w:rPr>
          <w:rFonts w:eastAsiaTheme="minorEastAsia" w:hint="eastAsia"/>
          <w:kern w:val="2"/>
          <w:sz w:val="20"/>
          <w:lang w:val="en-US" w:eastAsia="zh-CN"/>
        </w:rPr>
        <w:t>First, o</w:t>
      </w:r>
      <w:r w:rsidR="00EB34DB">
        <w:rPr>
          <w:rFonts w:eastAsiaTheme="minorEastAsia" w:hint="eastAsia"/>
          <w:kern w:val="2"/>
          <w:sz w:val="20"/>
          <w:lang w:val="en-US" w:eastAsia="zh-CN"/>
        </w:rPr>
        <w:t>bservation</w:t>
      </w:r>
      <w:r>
        <w:rPr>
          <w:rFonts w:eastAsiaTheme="minorEastAsia" w:hint="eastAsia"/>
          <w:kern w:val="2"/>
          <w:sz w:val="20"/>
          <w:lang w:val="en-US" w:eastAsia="zh-CN"/>
        </w:rPr>
        <w:t xml:space="preserve"> 1</w:t>
      </w:r>
      <w:r w:rsidR="00EB34DB">
        <w:rPr>
          <w:rFonts w:eastAsiaTheme="minorEastAsia" w:hint="eastAsia"/>
          <w:kern w:val="2"/>
          <w:sz w:val="20"/>
          <w:lang w:val="en-US" w:eastAsia="zh-CN"/>
        </w:rPr>
        <w:t xml:space="preserve"> can be listed obviously as below:</w:t>
      </w:r>
    </w:p>
    <w:p w:rsidR="00EB34DB" w:rsidRPr="002E2935" w:rsidRDefault="002E2935" w:rsidP="004534D8">
      <w:pPr>
        <w:jc w:val="both"/>
        <w:rPr>
          <w:rFonts w:eastAsiaTheme="minorEastAsia"/>
          <w:b/>
          <w:i/>
          <w:kern w:val="2"/>
          <w:sz w:val="20"/>
          <w:lang w:val="en-US" w:eastAsia="zh-CN"/>
        </w:rPr>
      </w:pPr>
      <w:r w:rsidRPr="002E2935">
        <w:rPr>
          <w:rFonts w:eastAsiaTheme="minorEastAsia" w:hint="eastAsia"/>
          <w:b/>
          <w:i/>
          <w:kern w:val="2"/>
          <w:sz w:val="20"/>
          <w:lang w:val="en-US" w:eastAsia="zh-CN"/>
        </w:rPr>
        <w:t>O</w:t>
      </w:r>
      <w:r w:rsidR="00EB34DB" w:rsidRPr="002E2935">
        <w:rPr>
          <w:rFonts w:eastAsiaTheme="minorEastAsia" w:hint="eastAsia"/>
          <w:b/>
          <w:i/>
          <w:kern w:val="2"/>
          <w:sz w:val="20"/>
          <w:lang w:val="en-US" w:eastAsia="zh-CN"/>
        </w:rPr>
        <w:t xml:space="preserve">bservation 1: </w:t>
      </w:r>
      <w:r w:rsidR="00F708AD">
        <w:rPr>
          <w:rFonts w:eastAsiaTheme="minorEastAsia" w:hint="eastAsia"/>
          <w:b/>
          <w:i/>
          <w:kern w:val="2"/>
          <w:sz w:val="20"/>
          <w:lang w:val="en-US" w:eastAsia="zh-CN"/>
        </w:rPr>
        <w:t>M</w:t>
      </w:r>
      <w:r w:rsidR="009B7825">
        <w:rPr>
          <w:rFonts w:eastAsiaTheme="minorEastAsia"/>
          <w:b/>
          <w:i/>
          <w:kern w:val="2"/>
          <w:sz w:val="20"/>
          <w:lang w:val="en-US" w:eastAsia="zh-CN"/>
        </w:rPr>
        <w:t xml:space="preserve"> </w:t>
      </w:r>
      <w:r w:rsidR="00F708AD">
        <w:rPr>
          <w:rFonts w:eastAsiaTheme="minorEastAsia" w:hint="eastAsia"/>
          <w:b/>
          <w:i/>
          <w:kern w:val="2"/>
          <w:sz w:val="20"/>
          <w:lang w:val="en-US" w:eastAsia="zh-CN"/>
        </w:rPr>
        <w:t>=</w:t>
      </w:r>
      <w:r w:rsidR="009B7825">
        <w:rPr>
          <w:rFonts w:eastAsiaTheme="minorEastAsia"/>
          <w:b/>
          <w:i/>
          <w:kern w:val="2"/>
          <w:sz w:val="20"/>
          <w:lang w:val="en-US" w:eastAsia="zh-CN"/>
        </w:rPr>
        <w:t xml:space="preserve"> </w:t>
      </w:r>
      <w:r w:rsidR="0014290C">
        <w:rPr>
          <w:rFonts w:eastAsiaTheme="minorEastAsia"/>
          <w:b/>
          <w:i/>
          <w:kern w:val="2"/>
          <w:sz w:val="20"/>
          <w:lang w:val="en-US" w:eastAsia="zh-CN"/>
        </w:rPr>
        <w:t>{</w:t>
      </w:r>
      <w:r w:rsidR="00EB34DB" w:rsidRPr="002E2935">
        <w:rPr>
          <w:rFonts w:eastAsiaTheme="minorEastAsia" w:hint="eastAsia"/>
          <w:b/>
          <w:i/>
          <w:kern w:val="2"/>
          <w:sz w:val="20"/>
          <w:lang w:val="en-US" w:eastAsia="zh-CN"/>
        </w:rPr>
        <w:t>14</w:t>
      </w:r>
      <w:r w:rsidR="0014290C">
        <w:rPr>
          <w:rFonts w:eastAsiaTheme="minorEastAsia"/>
          <w:b/>
          <w:i/>
          <w:kern w:val="2"/>
          <w:sz w:val="20"/>
          <w:lang w:val="en-US" w:eastAsia="zh-CN"/>
        </w:rPr>
        <w:t>,7}</w:t>
      </w:r>
      <w:r w:rsidR="00EB34DB" w:rsidRPr="002E2935">
        <w:rPr>
          <w:rFonts w:eastAsiaTheme="minorEastAsia" w:hint="eastAsia"/>
          <w:b/>
          <w:i/>
          <w:kern w:val="2"/>
          <w:sz w:val="20"/>
          <w:lang w:val="en-US" w:eastAsia="zh-CN"/>
        </w:rPr>
        <w:t xml:space="preserve"> parts of </w:t>
      </w:r>
      <w:r w:rsidR="00BC3BD4">
        <w:rPr>
          <w:rFonts w:eastAsiaTheme="minorEastAsia"/>
          <w:b/>
          <w:i/>
          <w:kern w:val="2"/>
          <w:sz w:val="20"/>
          <w:lang w:val="en-US" w:eastAsia="zh-CN"/>
        </w:rPr>
        <w:t xml:space="preserve">the </w:t>
      </w:r>
      <w:r w:rsidR="00EB34DB" w:rsidRPr="002E2935">
        <w:rPr>
          <w:rFonts w:eastAsiaTheme="minorEastAsia" w:hint="eastAsia"/>
          <w:b/>
          <w:i/>
          <w:kern w:val="2"/>
          <w:sz w:val="20"/>
          <w:lang w:val="en-US" w:eastAsia="zh-CN"/>
        </w:rPr>
        <w:t xml:space="preserve">time domain cannot be </w:t>
      </w:r>
      <w:r w:rsidR="00BC3BD4">
        <w:rPr>
          <w:rFonts w:eastAsiaTheme="minorEastAsia"/>
          <w:b/>
          <w:i/>
          <w:kern w:val="2"/>
          <w:sz w:val="20"/>
          <w:lang w:val="en-US" w:eastAsia="zh-CN"/>
        </w:rPr>
        <w:t>realized</w:t>
      </w:r>
      <w:r w:rsidR="00EB34DB" w:rsidRPr="002E2935">
        <w:rPr>
          <w:rFonts w:eastAsiaTheme="minorEastAsia" w:hint="eastAsia"/>
          <w:b/>
          <w:i/>
          <w:kern w:val="2"/>
          <w:sz w:val="20"/>
          <w:lang w:val="en-US" w:eastAsia="zh-CN"/>
        </w:rPr>
        <w:t xml:space="preserve"> if the </w:t>
      </w:r>
      <w:r w:rsidR="00AD619C">
        <w:rPr>
          <w:rFonts w:eastAsiaTheme="minorEastAsia" w:hint="eastAsia"/>
          <w:b/>
          <w:i/>
          <w:kern w:val="2"/>
          <w:sz w:val="20"/>
          <w:lang w:val="en-US" w:eastAsia="zh-CN"/>
        </w:rPr>
        <w:t xml:space="preserve">number of </w:t>
      </w:r>
      <w:r w:rsidR="00EB34DB" w:rsidRPr="002E2935">
        <w:rPr>
          <w:rFonts w:eastAsiaTheme="minorEastAsia" w:hint="eastAsia"/>
          <w:b/>
          <w:i/>
          <w:kern w:val="2"/>
          <w:sz w:val="20"/>
          <w:lang w:val="en-US" w:eastAsia="zh-CN"/>
        </w:rPr>
        <w:t xml:space="preserve">symbols </w:t>
      </w:r>
      <w:r w:rsidR="00AD619C">
        <w:rPr>
          <w:rFonts w:eastAsiaTheme="minorEastAsia" w:hint="eastAsia"/>
          <w:b/>
          <w:i/>
          <w:kern w:val="2"/>
          <w:sz w:val="20"/>
          <w:lang w:val="en-US" w:eastAsia="zh-CN"/>
        </w:rPr>
        <w:t>within</w:t>
      </w:r>
      <w:r w:rsidR="00EB34DB" w:rsidRPr="002E2935">
        <w:rPr>
          <w:rFonts w:eastAsiaTheme="minorEastAsia" w:hint="eastAsia"/>
          <w:b/>
          <w:i/>
          <w:kern w:val="2"/>
          <w:sz w:val="20"/>
          <w:lang w:val="en-US" w:eastAsia="zh-CN"/>
        </w:rPr>
        <w:t xml:space="preserve"> </w:t>
      </w:r>
      <w:r w:rsidR="00BC3BD4">
        <w:rPr>
          <w:rFonts w:eastAsiaTheme="minorEastAsia"/>
          <w:b/>
          <w:i/>
          <w:kern w:val="2"/>
          <w:sz w:val="20"/>
          <w:lang w:val="en-US" w:eastAsia="zh-CN"/>
        </w:rPr>
        <w:t xml:space="preserve">the </w:t>
      </w:r>
      <w:r w:rsidR="00EB34DB" w:rsidRPr="002E2935">
        <w:rPr>
          <w:rFonts w:eastAsiaTheme="minorEastAsia" w:hint="eastAsia"/>
          <w:b/>
          <w:i/>
          <w:kern w:val="2"/>
          <w:sz w:val="20"/>
          <w:lang w:val="en-US" w:eastAsia="zh-CN"/>
        </w:rPr>
        <w:t xml:space="preserve">DL reference resource </w:t>
      </w:r>
      <w:r w:rsidR="00BC3BD4">
        <w:rPr>
          <w:rFonts w:eastAsiaTheme="minorEastAsia"/>
          <w:b/>
          <w:i/>
          <w:kern w:val="2"/>
          <w:sz w:val="20"/>
          <w:lang w:val="en-US" w:eastAsia="zh-CN"/>
        </w:rPr>
        <w:t>is</w:t>
      </w:r>
      <w:r w:rsidR="00EB34DB" w:rsidRPr="002E2935">
        <w:rPr>
          <w:rFonts w:eastAsiaTheme="minorEastAsia" w:hint="eastAsia"/>
          <w:b/>
          <w:i/>
          <w:kern w:val="2"/>
          <w:sz w:val="20"/>
          <w:lang w:val="en-US" w:eastAsia="zh-CN"/>
        </w:rPr>
        <w:t xml:space="preserve"> smaller than 7 with the minimum</w:t>
      </w:r>
      <w:r w:rsidR="00EB34DB" w:rsidRPr="002E2935">
        <w:rPr>
          <w:rFonts w:eastAsiaTheme="minorEastAsia"/>
          <w:b/>
          <w:i/>
          <w:kern w:val="2"/>
          <w:sz w:val="20"/>
          <w:lang w:val="en-US" w:eastAsia="zh-CN"/>
        </w:rPr>
        <w:t xml:space="preserve"> granularity</w:t>
      </w:r>
      <w:r w:rsidR="00EB34DB" w:rsidRPr="002E2935">
        <w:rPr>
          <w:rFonts w:eastAsiaTheme="minorEastAsia" w:hint="eastAsia"/>
          <w:b/>
          <w:i/>
          <w:kern w:val="2"/>
          <w:sz w:val="20"/>
          <w:lang w:val="en-US" w:eastAsia="zh-CN"/>
        </w:rPr>
        <w:t xml:space="preserve"> of 1OS.</w:t>
      </w:r>
    </w:p>
    <w:p w:rsidR="00793785" w:rsidRDefault="0061362D" w:rsidP="004534D8">
      <w:pPr>
        <w:jc w:val="both"/>
        <w:rPr>
          <w:rFonts w:eastAsiaTheme="minorEastAsia"/>
          <w:kern w:val="2"/>
          <w:sz w:val="20"/>
          <w:lang w:val="en-US" w:eastAsia="zh-CN"/>
        </w:rPr>
      </w:pPr>
      <w:bookmarkStart w:id="5" w:name="OLE_LINK9"/>
      <w:bookmarkStart w:id="6" w:name="OLE_LINK10"/>
      <w:r>
        <w:rPr>
          <w:rFonts w:eastAsiaTheme="minorEastAsia" w:hint="eastAsia"/>
          <w:kern w:val="2"/>
          <w:sz w:val="20"/>
          <w:lang w:val="en-US" w:eastAsia="zh-CN"/>
        </w:rPr>
        <w:t xml:space="preserve">Take </w:t>
      </w:r>
      <w:r w:rsidR="00BC3BD4">
        <w:rPr>
          <w:rFonts w:eastAsiaTheme="minorEastAsia"/>
          <w:kern w:val="2"/>
          <w:sz w:val="20"/>
          <w:lang w:val="en-US" w:eastAsia="zh-CN"/>
        </w:rPr>
        <w:t xml:space="preserve">6 and 8 </w:t>
      </w:r>
      <w:r>
        <w:rPr>
          <w:rFonts w:eastAsiaTheme="minorEastAsia" w:hint="eastAsia"/>
          <w:kern w:val="2"/>
          <w:sz w:val="20"/>
          <w:lang w:val="en-US" w:eastAsia="zh-CN"/>
        </w:rPr>
        <w:t>UL symbols in one slot</w:t>
      </w:r>
      <w:r w:rsidR="00BC3BD4">
        <w:rPr>
          <w:rFonts w:eastAsiaTheme="minorEastAsia"/>
          <w:kern w:val="2"/>
          <w:sz w:val="20"/>
          <w:lang w:val="en-US" w:eastAsia="zh-CN"/>
        </w:rPr>
        <w:t xml:space="preserve"> as</w:t>
      </w:r>
      <w:r>
        <w:rPr>
          <w:rFonts w:eastAsiaTheme="minorEastAsia" w:hint="eastAsia"/>
          <w:kern w:val="2"/>
          <w:sz w:val="20"/>
          <w:lang w:val="en-US" w:eastAsia="zh-CN"/>
        </w:rPr>
        <w:t xml:space="preserve"> example.</w:t>
      </w:r>
    </w:p>
    <w:p w:rsidR="0061362D" w:rsidRPr="00887DA1" w:rsidRDefault="00E60ABB" w:rsidP="004534D8">
      <w:pPr>
        <w:jc w:val="both"/>
        <w:rPr>
          <w:rFonts w:eastAsiaTheme="minorEastAsia"/>
          <w:kern w:val="2"/>
          <w:sz w:val="20"/>
          <w:lang w:val="en-US" w:eastAsia="zh-CN"/>
        </w:rPr>
      </w:pPr>
      <w:r>
        <w:rPr>
          <w:rFonts w:eastAsiaTheme="minorEastAsia"/>
          <w:kern w:val="2"/>
          <w:sz w:val="20"/>
          <w:lang w:val="en-US" w:eastAsia="zh-CN"/>
        </w:rPr>
        <w:t>A</w:t>
      </w:r>
      <w:r>
        <w:rPr>
          <w:rFonts w:eastAsiaTheme="minorEastAsia" w:hint="eastAsia"/>
          <w:kern w:val="2"/>
          <w:sz w:val="20"/>
          <w:lang w:val="en-US" w:eastAsia="zh-CN"/>
        </w:rPr>
        <w:t>n</w:t>
      </w:r>
      <w:r>
        <w:rPr>
          <w:rFonts w:eastAsiaTheme="minorEastAsia"/>
          <w:kern w:val="2"/>
          <w:sz w:val="20"/>
          <w:lang w:val="en-US" w:eastAsia="zh-CN"/>
        </w:rPr>
        <w:t xml:space="preserve"> </w:t>
      </w:r>
      <w:r w:rsidR="003458F5">
        <w:rPr>
          <w:rFonts w:eastAsiaTheme="minorEastAsia"/>
          <w:kern w:val="2"/>
          <w:sz w:val="20"/>
          <w:lang w:val="en-US" w:eastAsia="zh-CN"/>
        </w:rPr>
        <w:t xml:space="preserve">example to divide </w:t>
      </w:r>
      <w:r w:rsidR="00BC3BD4">
        <w:rPr>
          <w:rFonts w:eastAsiaTheme="minorEastAsia"/>
          <w:kern w:val="2"/>
          <w:sz w:val="20"/>
          <w:lang w:val="en-US" w:eastAsia="zh-CN"/>
        </w:rPr>
        <w:t xml:space="preserve">the </w:t>
      </w:r>
      <w:r>
        <w:rPr>
          <w:rFonts w:eastAsiaTheme="minorEastAsia" w:hint="eastAsia"/>
          <w:kern w:val="2"/>
          <w:sz w:val="20"/>
          <w:lang w:val="en-US" w:eastAsia="zh-CN"/>
        </w:rPr>
        <w:t xml:space="preserve">DL </w:t>
      </w:r>
      <w:r w:rsidR="00BC3BD4">
        <w:rPr>
          <w:rFonts w:eastAsiaTheme="minorEastAsia"/>
          <w:kern w:val="2"/>
          <w:sz w:val="20"/>
          <w:lang w:val="en-US" w:eastAsia="zh-CN"/>
        </w:rPr>
        <w:t xml:space="preserve">reference </w:t>
      </w:r>
      <w:r>
        <w:rPr>
          <w:rFonts w:eastAsiaTheme="minorEastAsia" w:hint="eastAsia"/>
          <w:kern w:val="2"/>
          <w:sz w:val="20"/>
          <w:lang w:val="en-US" w:eastAsia="zh-CN"/>
        </w:rPr>
        <w:t xml:space="preserve">resource </w:t>
      </w:r>
      <w:r w:rsidR="00BC3BD4">
        <w:rPr>
          <w:rFonts w:eastAsiaTheme="minorEastAsia"/>
          <w:kern w:val="2"/>
          <w:sz w:val="20"/>
          <w:lang w:val="en-US" w:eastAsia="zh-CN"/>
        </w:rPr>
        <w:t xml:space="preserve">region into </w:t>
      </w:r>
      <w:r w:rsidR="0061362D">
        <w:rPr>
          <w:rFonts w:eastAsiaTheme="minorEastAsia" w:hint="eastAsia"/>
          <w:kern w:val="2"/>
          <w:sz w:val="20"/>
          <w:lang w:val="en-US" w:eastAsia="zh-CN"/>
        </w:rPr>
        <w:t>14 sub-blocks</w:t>
      </w:r>
      <w:r w:rsidR="00E611EE">
        <w:rPr>
          <w:rFonts w:eastAsiaTheme="minorEastAsia" w:hint="eastAsia"/>
          <w:kern w:val="2"/>
          <w:sz w:val="20"/>
          <w:lang w:val="en-US" w:eastAsia="zh-CN"/>
        </w:rPr>
        <w:t xml:space="preserve"> is shown in </w:t>
      </w:r>
      <w:r w:rsidR="0061362D">
        <w:rPr>
          <w:rFonts w:eastAsiaTheme="minorEastAsia" w:hint="eastAsia"/>
          <w:kern w:val="2"/>
          <w:sz w:val="20"/>
          <w:lang w:val="en-US" w:eastAsia="zh-CN"/>
        </w:rPr>
        <w:t>Figure 2</w:t>
      </w:r>
      <w:r w:rsidR="00E611EE">
        <w:rPr>
          <w:rFonts w:eastAsiaTheme="minorEastAsia" w:hint="eastAsia"/>
          <w:kern w:val="2"/>
          <w:sz w:val="20"/>
          <w:lang w:val="en-US" w:eastAsia="zh-CN"/>
        </w:rPr>
        <w:t xml:space="preserve"> </w:t>
      </w:r>
      <w:r w:rsidR="003458F5">
        <w:rPr>
          <w:rFonts w:eastAsiaTheme="minorEastAsia"/>
          <w:kern w:val="2"/>
          <w:sz w:val="20"/>
          <w:lang w:val="en-US" w:eastAsia="zh-CN"/>
        </w:rPr>
        <w:t>below.</w:t>
      </w:r>
      <w:r w:rsidR="00E611EE">
        <w:rPr>
          <w:rFonts w:eastAsiaTheme="minorEastAsia" w:hint="eastAsia"/>
          <w:kern w:val="2"/>
          <w:sz w:val="20"/>
          <w:lang w:val="en-US" w:eastAsia="zh-CN"/>
        </w:rPr>
        <w:t xml:space="preserve"> </w:t>
      </w:r>
      <w:r w:rsidR="003458F5">
        <w:rPr>
          <w:rFonts w:eastAsiaTheme="minorEastAsia"/>
          <w:kern w:val="2"/>
          <w:sz w:val="20"/>
          <w:lang w:val="en-US" w:eastAsia="zh-CN"/>
        </w:rPr>
        <w:t>T</w:t>
      </w:r>
      <w:r w:rsidR="00E611EE" w:rsidRPr="00A33464">
        <w:rPr>
          <w:rFonts w:eastAsiaTheme="minorEastAsia" w:hint="eastAsia"/>
          <w:kern w:val="2"/>
          <w:sz w:val="20"/>
          <w:lang w:val="en-US" w:eastAsia="zh-CN"/>
        </w:rPr>
        <w:t xml:space="preserve">he </w:t>
      </w:r>
      <w:r w:rsidR="00BC3BD4">
        <w:rPr>
          <w:rFonts w:eastAsiaTheme="minorEastAsia"/>
          <w:kern w:val="2"/>
          <w:sz w:val="20"/>
          <w:lang w:val="en-US" w:eastAsia="zh-CN"/>
        </w:rPr>
        <w:t>dimensions</w:t>
      </w:r>
      <w:r w:rsidR="00E611EE" w:rsidRPr="00A33464">
        <w:rPr>
          <w:rFonts w:eastAsiaTheme="minorEastAsia" w:hint="eastAsia"/>
          <w:kern w:val="2"/>
          <w:sz w:val="20"/>
          <w:lang w:val="en-US" w:eastAsia="zh-CN"/>
        </w:rPr>
        <w:t xml:space="preserve"> of each sub-block</w:t>
      </w:r>
      <w:r w:rsidR="00BC3BD4">
        <w:rPr>
          <w:rFonts w:eastAsiaTheme="minorEastAsia"/>
          <w:kern w:val="2"/>
          <w:sz w:val="20"/>
          <w:lang w:val="en-US" w:eastAsia="zh-CN"/>
        </w:rPr>
        <w:t xml:space="preserve"> </w:t>
      </w:r>
      <w:r w:rsidR="003458F5">
        <w:rPr>
          <w:rFonts w:eastAsiaTheme="minorEastAsia"/>
          <w:kern w:val="2"/>
          <w:sz w:val="20"/>
          <w:lang w:val="en-US" w:eastAsia="zh-CN"/>
        </w:rPr>
        <w:t>will not be identical</w:t>
      </w:r>
      <w:r w:rsidR="0061362D">
        <w:rPr>
          <w:rFonts w:eastAsiaTheme="minorEastAsia" w:hint="eastAsia"/>
          <w:kern w:val="2"/>
          <w:sz w:val="20"/>
          <w:lang w:val="en-US" w:eastAsia="zh-CN"/>
        </w:rPr>
        <w:t>.</w:t>
      </w:r>
      <w:r w:rsidR="00E611EE">
        <w:rPr>
          <w:rFonts w:eastAsiaTheme="minorEastAsia" w:hint="eastAsia"/>
          <w:kern w:val="2"/>
          <w:sz w:val="20"/>
          <w:lang w:val="en-US" w:eastAsia="zh-CN"/>
        </w:rPr>
        <w:t xml:space="preserve"> This </w:t>
      </w:r>
      <w:r w:rsidR="003458F5">
        <w:rPr>
          <w:rFonts w:eastAsiaTheme="minorEastAsia"/>
          <w:kern w:val="2"/>
          <w:sz w:val="20"/>
          <w:lang w:val="en-US" w:eastAsia="zh-CN"/>
        </w:rPr>
        <w:t>leaves a high degree of flexibility</w:t>
      </w:r>
      <w:r w:rsidR="00E611EE">
        <w:rPr>
          <w:rFonts w:eastAsiaTheme="minorEastAsia" w:hint="eastAsia"/>
          <w:kern w:val="2"/>
          <w:sz w:val="20"/>
          <w:lang w:val="en-US" w:eastAsia="zh-CN"/>
        </w:rPr>
        <w:t xml:space="preserve"> and </w:t>
      </w:r>
      <w:bookmarkStart w:id="7" w:name="OLE_LINK3"/>
      <w:bookmarkStart w:id="8" w:name="OLE_LINK4"/>
      <w:r w:rsidR="00E611EE">
        <w:rPr>
          <w:rFonts w:eastAsiaTheme="minorEastAsia" w:hint="eastAsia"/>
          <w:kern w:val="2"/>
          <w:sz w:val="20"/>
          <w:lang w:val="en-US" w:eastAsia="zh-CN"/>
        </w:rPr>
        <w:t xml:space="preserve">many </w:t>
      </w:r>
      <w:r w:rsidR="00E611EE">
        <w:rPr>
          <w:rFonts w:eastAsiaTheme="minorEastAsia"/>
          <w:kern w:val="2"/>
          <w:sz w:val="20"/>
          <w:lang w:val="en-US" w:eastAsia="zh-CN"/>
        </w:rPr>
        <w:t>potential</w:t>
      </w:r>
      <w:r w:rsidR="00E611EE">
        <w:rPr>
          <w:rFonts w:eastAsiaTheme="minorEastAsia" w:hint="eastAsia"/>
          <w:kern w:val="2"/>
          <w:sz w:val="20"/>
          <w:lang w:val="en-US" w:eastAsia="zh-CN"/>
        </w:rPr>
        <w:t xml:space="preserve"> schemes</w:t>
      </w:r>
      <w:bookmarkEnd w:id="7"/>
      <w:bookmarkEnd w:id="8"/>
      <w:r w:rsidR="00F708AD">
        <w:rPr>
          <w:rFonts w:eastAsiaTheme="minorEastAsia" w:hint="eastAsia"/>
          <w:kern w:val="2"/>
          <w:sz w:val="20"/>
          <w:lang w:val="en-US" w:eastAsia="zh-CN"/>
        </w:rPr>
        <w:t xml:space="preserve"> to get 14 sub-blocks. </w:t>
      </w:r>
      <w:r w:rsidR="00E611EE">
        <w:rPr>
          <w:rFonts w:eastAsiaTheme="minorEastAsia" w:hint="eastAsia"/>
          <w:kern w:val="2"/>
          <w:sz w:val="20"/>
          <w:lang w:val="en-US" w:eastAsia="zh-CN"/>
        </w:rPr>
        <w:t xml:space="preserve">Figure 2 </w:t>
      </w:r>
      <w:r w:rsidR="003458F5">
        <w:rPr>
          <w:rFonts w:eastAsiaTheme="minorEastAsia"/>
          <w:kern w:val="2"/>
          <w:sz w:val="20"/>
          <w:lang w:val="en-US" w:eastAsia="zh-CN"/>
        </w:rPr>
        <w:t xml:space="preserve">shows just two candidates, one for </w:t>
      </w:r>
      <w:r>
        <w:rPr>
          <w:rFonts w:eastAsiaTheme="minorEastAsia" w:hint="eastAsia"/>
          <w:kern w:val="2"/>
          <w:sz w:val="20"/>
          <w:lang w:val="en-US" w:eastAsia="zh-CN"/>
        </w:rPr>
        <w:t>8</w:t>
      </w:r>
      <w:r>
        <w:rPr>
          <w:rFonts w:eastAsiaTheme="minorEastAsia"/>
          <w:kern w:val="2"/>
          <w:sz w:val="20"/>
          <w:lang w:val="en-US" w:eastAsia="zh-CN"/>
        </w:rPr>
        <w:t xml:space="preserve"> </w:t>
      </w:r>
      <w:r w:rsidR="003458F5">
        <w:rPr>
          <w:rFonts w:eastAsiaTheme="minorEastAsia"/>
          <w:kern w:val="2"/>
          <w:sz w:val="20"/>
          <w:lang w:val="en-US" w:eastAsia="zh-CN"/>
        </w:rPr>
        <w:t xml:space="preserve">and one for </w:t>
      </w:r>
      <w:r>
        <w:rPr>
          <w:rFonts w:eastAsiaTheme="minorEastAsia" w:hint="eastAsia"/>
          <w:kern w:val="2"/>
          <w:sz w:val="20"/>
          <w:lang w:val="en-US" w:eastAsia="zh-CN"/>
        </w:rPr>
        <w:t>6</w:t>
      </w:r>
      <w:r w:rsidR="003458F5">
        <w:rPr>
          <w:rFonts w:eastAsiaTheme="minorEastAsia"/>
          <w:kern w:val="2"/>
          <w:sz w:val="20"/>
          <w:lang w:val="en-US" w:eastAsia="zh-CN"/>
        </w:rPr>
        <w:t xml:space="preserve"> symbols</w:t>
      </w:r>
      <w:r>
        <w:rPr>
          <w:rFonts w:eastAsiaTheme="minorEastAsia" w:hint="eastAsia"/>
          <w:kern w:val="2"/>
          <w:sz w:val="20"/>
          <w:lang w:val="en-US" w:eastAsia="zh-CN"/>
        </w:rPr>
        <w:t xml:space="preserve"> within the DL reference resource region</w:t>
      </w:r>
      <w:r w:rsidR="003458F5">
        <w:rPr>
          <w:rFonts w:eastAsiaTheme="minorEastAsia"/>
          <w:kern w:val="2"/>
          <w:sz w:val="20"/>
          <w:lang w:val="en-US" w:eastAsia="zh-CN"/>
        </w:rPr>
        <w:t>.</w:t>
      </w:r>
      <w:r w:rsidR="008C4271">
        <w:rPr>
          <w:rFonts w:eastAsiaTheme="minorEastAsia" w:hint="eastAsia"/>
          <w:kern w:val="2"/>
          <w:sz w:val="20"/>
          <w:lang w:val="en-US" w:eastAsia="zh-CN"/>
        </w:rPr>
        <w:t xml:space="preserve"> Considering </w:t>
      </w:r>
      <w:r w:rsidR="003458F5">
        <w:rPr>
          <w:rFonts w:eastAsiaTheme="minorEastAsia"/>
          <w:kern w:val="2"/>
          <w:sz w:val="20"/>
          <w:lang w:val="en-US" w:eastAsia="zh-CN"/>
        </w:rPr>
        <w:t xml:space="preserve">that </w:t>
      </w:r>
      <w:r w:rsidR="008C4271">
        <w:rPr>
          <w:rFonts w:eastAsiaTheme="minorEastAsia" w:hint="eastAsia"/>
          <w:kern w:val="2"/>
          <w:sz w:val="20"/>
          <w:lang w:val="en-US" w:eastAsia="zh-CN"/>
        </w:rPr>
        <w:t>the number of UL symbols</w:t>
      </w:r>
      <w:r w:rsidR="00EB34DB">
        <w:rPr>
          <w:rFonts w:eastAsiaTheme="minorEastAsia" w:hint="eastAsia"/>
          <w:kern w:val="2"/>
          <w:sz w:val="20"/>
          <w:lang w:val="en-US" w:eastAsia="zh-CN"/>
        </w:rPr>
        <w:t xml:space="preserve"> may </w:t>
      </w:r>
      <w:r w:rsidR="003458F5">
        <w:rPr>
          <w:rFonts w:eastAsiaTheme="minorEastAsia"/>
          <w:kern w:val="2"/>
          <w:sz w:val="20"/>
          <w:lang w:val="en-US" w:eastAsia="zh-CN"/>
        </w:rPr>
        <w:t xml:space="preserve">vary </w:t>
      </w:r>
      <w:r w:rsidR="00EB34DB">
        <w:rPr>
          <w:rFonts w:eastAsiaTheme="minorEastAsia" w:hint="eastAsia"/>
          <w:kern w:val="2"/>
          <w:sz w:val="20"/>
          <w:lang w:val="en-US" w:eastAsia="zh-CN"/>
        </w:rPr>
        <w:t>be</w:t>
      </w:r>
      <w:r w:rsidR="003458F5">
        <w:rPr>
          <w:rFonts w:eastAsiaTheme="minorEastAsia"/>
          <w:kern w:val="2"/>
          <w:sz w:val="20"/>
          <w:lang w:val="en-US" w:eastAsia="zh-CN"/>
        </w:rPr>
        <w:t>tween</w:t>
      </w:r>
      <w:r w:rsidR="00EB34DB">
        <w:rPr>
          <w:rFonts w:eastAsiaTheme="minorEastAsia" w:hint="eastAsia"/>
          <w:kern w:val="2"/>
          <w:sz w:val="20"/>
          <w:lang w:val="en-US" w:eastAsia="zh-CN"/>
        </w:rPr>
        <w:t xml:space="preserve"> 0-14, </w:t>
      </w:r>
      <w:r w:rsidR="00887DA1">
        <w:rPr>
          <w:rFonts w:eastAsiaTheme="minorEastAsia" w:hint="eastAsia"/>
          <w:kern w:val="2"/>
          <w:sz w:val="20"/>
          <w:lang w:val="en-US" w:eastAsia="zh-CN"/>
        </w:rPr>
        <w:t xml:space="preserve">it will be a huge </w:t>
      </w:r>
      <w:r w:rsidR="003458F5">
        <w:rPr>
          <w:rFonts w:eastAsiaTheme="minorEastAsia"/>
          <w:kern w:val="2"/>
          <w:sz w:val="20"/>
          <w:lang w:val="en-US" w:eastAsia="zh-CN"/>
        </w:rPr>
        <w:t>effort</w:t>
      </w:r>
      <w:r w:rsidR="00887DA1">
        <w:rPr>
          <w:rFonts w:eastAsiaTheme="minorEastAsia" w:hint="eastAsia"/>
          <w:kern w:val="2"/>
          <w:sz w:val="20"/>
          <w:lang w:val="en-US" w:eastAsia="zh-CN"/>
        </w:rPr>
        <w:t xml:space="preserve"> </w:t>
      </w:r>
      <w:r w:rsidR="00F708AD">
        <w:rPr>
          <w:rFonts w:eastAsiaTheme="minorEastAsia" w:hint="eastAsia"/>
          <w:kern w:val="2"/>
          <w:sz w:val="20"/>
          <w:lang w:val="en-US" w:eastAsia="zh-CN"/>
        </w:rPr>
        <w:t>to specify</w:t>
      </w:r>
      <w:r w:rsidR="00EB34DB">
        <w:rPr>
          <w:rFonts w:eastAsiaTheme="minorEastAsia" w:hint="eastAsia"/>
          <w:kern w:val="2"/>
          <w:sz w:val="20"/>
          <w:lang w:val="en-US" w:eastAsia="zh-CN"/>
        </w:rPr>
        <w:t xml:space="preserve"> </w:t>
      </w:r>
      <w:r w:rsidR="003458F5">
        <w:rPr>
          <w:rFonts w:eastAsiaTheme="minorEastAsia"/>
          <w:kern w:val="2"/>
          <w:sz w:val="20"/>
          <w:lang w:val="en-US" w:eastAsia="zh-CN"/>
        </w:rPr>
        <w:t>all the different</w:t>
      </w:r>
      <w:r w:rsidR="00887DA1">
        <w:rPr>
          <w:rFonts w:eastAsiaTheme="minorEastAsia" w:hint="eastAsia"/>
          <w:kern w:val="2"/>
          <w:sz w:val="20"/>
          <w:lang w:val="en-US" w:eastAsia="zh-CN"/>
        </w:rPr>
        <w:t xml:space="preserve"> </w:t>
      </w:r>
      <w:r w:rsidR="00887DA1" w:rsidRPr="00A33464">
        <w:rPr>
          <w:rFonts w:eastAsiaTheme="minorEastAsia"/>
          <w:kern w:val="2"/>
          <w:sz w:val="20"/>
          <w:lang w:val="en-US" w:eastAsia="zh-CN"/>
        </w:rPr>
        <w:t>granularit</w:t>
      </w:r>
      <w:r w:rsidR="00887DA1" w:rsidRPr="00A33464">
        <w:rPr>
          <w:rFonts w:eastAsiaTheme="minorEastAsia" w:hint="eastAsia"/>
          <w:kern w:val="2"/>
          <w:sz w:val="20"/>
          <w:lang w:val="en-US" w:eastAsia="zh-CN"/>
        </w:rPr>
        <w:t>ies</w:t>
      </w:r>
      <w:r w:rsidR="003458F5">
        <w:rPr>
          <w:rFonts w:eastAsiaTheme="minorEastAsia"/>
          <w:kern w:val="2"/>
          <w:sz w:val="20"/>
          <w:lang w:val="en-US" w:eastAsia="zh-CN"/>
        </w:rPr>
        <w:t>.</w:t>
      </w:r>
    </w:p>
    <w:bookmarkEnd w:id="5"/>
    <w:bookmarkEnd w:id="6"/>
    <w:p w:rsidR="0061362D" w:rsidRDefault="00B73349" w:rsidP="00125985">
      <w:pPr>
        <w:jc w:val="center"/>
        <w:rPr>
          <w:rFonts w:eastAsiaTheme="minorEastAsia"/>
          <w:kern w:val="2"/>
          <w:sz w:val="20"/>
          <w:lang w:val="en-US" w:eastAsia="zh-CN"/>
        </w:rPr>
      </w:pPr>
      <w:r w:rsidRPr="00B73349">
        <w:rPr>
          <w:rFonts w:hint="eastAsia"/>
          <w:noProof/>
          <w:lang w:val="sv-SE" w:eastAsia="sv-SE"/>
        </w:rPr>
        <w:drawing>
          <wp:inline distT="0" distB="0" distL="0" distR="0">
            <wp:extent cx="5291785" cy="1410087"/>
            <wp:effectExtent l="19050" t="0" r="41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5302294" cy="1412887"/>
                    </a:xfrm>
                    <a:prstGeom prst="rect">
                      <a:avLst/>
                    </a:prstGeom>
                    <a:noFill/>
                    <a:ln w="9525">
                      <a:noFill/>
                      <a:miter lim="800000"/>
                      <a:headEnd/>
                      <a:tailEnd/>
                    </a:ln>
                  </pic:spPr>
                </pic:pic>
              </a:graphicData>
            </a:graphic>
          </wp:inline>
        </w:drawing>
      </w:r>
    </w:p>
    <w:p w:rsidR="00E611EE" w:rsidRPr="00125985" w:rsidRDefault="00E611EE" w:rsidP="00B414B4">
      <w:pPr>
        <w:jc w:val="center"/>
        <w:rPr>
          <w:rFonts w:eastAsiaTheme="minorEastAsia"/>
          <w:kern w:val="2"/>
          <w:sz w:val="20"/>
          <w:lang w:val="en-US" w:eastAsia="zh-CN"/>
        </w:rPr>
      </w:pPr>
      <w:r w:rsidRPr="0016292A">
        <w:rPr>
          <w:rFonts w:eastAsiaTheme="minorEastAsia" w:hint="eastAsia"/>
          <w:b/>
          <w:kern w:val="2"/>
          <w:sz w:val="20"/>
          <w:lang w:val="en-US" w:eastAsia="zh-CN"/>
        </w:rPr>
        <w:t>Figure 2</w:t>
      </w:r>
      <w:r>
        <w:rPr>
          <w:rFonts w:eastAsiaTheme="minorEastAsia" w:hint="eastAsia"/>
          <w:kern w:val="2"/>
          <w:sz w:val="20"/>
          <w:lang w:val="en-US" w:eastAsia="zh-CN"/>
        </w:rPr>
        <w:t xml:space="preserve"> </w:t>
      </w:r>
      <w:r w:rsidR="003458F5">
        <w:rPr>
          <w:rFonts w:eastAsiaTheme="minorEastAsia"/>
          <w:kern w:val="2"/>
          <w:sz w:val="20"/>
          <w:lang w:val="en-US" w:eastAsia="zh-CN"/>
        </w:rPr>
        <w:t xml:space="preserve">- </w:t>
      </w:r>
      <w:r w:rsidR="00B414B4">
        <w:rPr>
          <w:rFonts w:eastAsiaTheme="minorEastAsia" w:hint="eastAsia"/>
          <w:kern w:val="2"/>
          <w:sz w:val="20"/>
          <w:lang w:val="en-US" w:eastAsia="zh-CN"/>
        </w:rPr>
        <w:t xml:space="preserve">DL reference resource </w:t>
      </w:r>
      <w:r w:rsidR="003458F5">
        <w:rPr>
          <w:rFonts w:eastAsiaTheme="minorEastAsia"/>
          <w:kern w:val="2"/>
          <w:sz w:val="20"/>
          <w:lang w:val="en-US" w:eastAsia="zh-CN"/>
        </w:rPr>
        <w:t>for less than 14 DL symbols</w:t>
      </w:r>
    </w:p>
    <w:p w:rsidR="00887DA1" w:rsidRPr="00A33464" w:rsidRDefault="00132584" w:rsidP="00A33464">
      <w:pPr>
        <w:jc w:val="both"/>
        <w:rPr>
          <w:rFonts w:eastAsiaTheme="minorEastAsia"/>
          <w:kern w:val="2"/>
          <w:sz w:val="20"/>
          <w:lang w:val="en-US" w:eastAsia="zh-CN"/>
        </w:rPr>
      </w:pPr>
      <w:r>
        <w:rPr>
          <w:rFonts w:eastAsiaTheme="minorEastAsia"/>
          <w:kern w:val="2"/>
          <w:sz w:val="20"/>
          <w:lang w:val="en-US" w:eastAsia="zh-CN"/>
        </w:rPr>
        <w:t>A</w:t>
      </w:r>
      <w:r w:rsidR="005142C7" w:rsidRPr="00A33464">
        <w:rPr>
          <w:rFonts w:eastAsiaTheme="minorEastAsia" w:hint="eastAsia"/>
          <w:kern w:val="2"/>
          <w:sz w:val="20"/>
          <w:lang w:val="en-US" w:eastAsia="zh-CN"/>
        </w:rPr>
        <w:t xml:space="preserve"> </w:t>
      </w:r>
      <w:r w:rsidR="00887DA1" w:rsidRPr="00A33464">
        <w:rPr>
          <w:rFonts w:eastAsiaTheme="minorEastAsia" w:hint="eastAsia"/>
          <w:kern w:val="2"/>
          <w:sz w:val="20"/>
          <w:lang w:val="en-US" w:eastAsia="zh-CN"/>
        </w:rPr>
        <w:t>simple and unified method</w:t>
      </w:r>
      <w:r w:rsidR="005142C7" w:rsidRPr="00A33464">
        <w:rPr>
          <w:rFonts w:eastAsiaTheme="minorEastAsia" w:hint="eastAsia"/>
          <w:kern w:val="2"/>
          <w:sz w:val="20"/>
          <w:lang w:val="en-US" w:eastAsia="zh-CN"/>
        </w:rPr>
        <w:t xml:space="preserve"> should be used to </w:t>
      </w:r>
      <w:r>
        <w:rPr>
          <w:rFonts w:eastAsiaTheme="minorEastAsia"/>
          <w:kern w:val="2"/>
          <w:sz w:val="20"/>
          <w:lang w:val="en-US" w:eastAsia="zh-CN"/>
        </w:rPr>
        <w:t xml:space="preserve">define </w:t>
      </w:r>
      <w:r w:rsidR="008B3F52" w:rsidRPr="00A33464">
        <w:rPr>
          <w:rFonts w:eastAsiaTheme="minorEastAsia" w:hint="eastAsia"/>
          <w:kern w:val="2"/>
          <w:sz w:val="20"/>
          <w:lang w:val="en-US" w:eastAsia="zh-CN"/>
        </w:rPr>
        <w:t>the sub-blocks within the DL reference resource</w:t>
      </w:r>
      <w:r>
        <w:rPr>
          <w:rFonts w:eastAsiaTheme="minorEastAsia"/>
          <w:kern w:val="2"/>
          <w:sz w:val="20"/>
          <w:lang w:val="en-US" w:eastAsia="zh-CN"/>
        </w:rPr>
        <w:t xml:space="preserve"> for various DL durations.</w:t>
      </w:r>
      <w:bookmarkStart w:id="9" w:name="OLE_LINK11"/>
      <w:bookmarkStart w:id="10" w:name="OLE_LINK12"/>
      <w:r w:rsidR="00CE42B3" w:rsidRPr="00A33464">
        <w:rPr>
          <w:rFonts w:eastAsiaTheme="minorEastAsia" w:hint="eastAsia"/>
          <w:kern w:val="2"/>
          <w:sz w:val="20"/>
          <w:lang w:val="en-US" w:eastAsia="zh-CN"/>
        </w:rPr>
        <w:t xml:space="preserve"> </w:t>
      </w:r>
      <w:r w:rsidR="009B7825">
        <w:rPr>
          <w:rFonts w:eastAsiaTheme="minorEastAsia"/>
          <w:kern w:val="2"/>
          <w:sz w:val="20"/>
          <w:lang w:val="en-US" w:eastAsia="zh-CN"/>
        </w:rPr>
        <w:t>The t</w:t>
      </w:r>
      <w:r w:rsidR="00CE42B3" w:rsidRPr="00A33464">
        <w:rPr>
          <w:rFonts w:eastAsiaTheme="minorEastAsia" w:hint="eastAsia"/>
          <w:kern w:val="2"/>
          <w:sz w:val="20"/>
          <w:lang w:val="en-US" w:eastAsia="zh-CN"/>
        </w:rPr>
        <w:t>wo options listed below can be considered.</w:t>
      </w:r>
    </w:p>
    <w:p w:rsidR="00CE42B3" w:rsidRPr="00A33464" w:rsidRDefault="00CE42B3" w:rsidP="00A33464">
      <w:pPr>
        <w:jc w:val="both"/>
        <w:rPr>
          <w:rFonts w:eastAsiaTheme="minorEastAsia"/>
          <w:kern w:val="2"/>
          <w:sz w:val="20"/>
          <w:lang w:val="en-US" w:eastAsia="zh-CN"/>
        </w:rPr>
      </w:pPr>
      <w:r w:rsidRPr="00A33464">
        <w:rPr>
          <w:rFonts w:eastAsiaTheme="minorEastAsia" w:hint="eastAsia"/>
          <w:kern w:val="2"/>
          <w:sz w:val="20"/>
          <w:lang w:val="en-US" w:eastAsia="zh-CN"/>
        </w:rPr>
        <w:t>Option</w:t>
      </w:r>
      <w:r w:rsidR="008B3F52" w:rsidRPr="00A33464">
        <w:rPr>
          <w:rFonts w:eastAsiaTheme="minorEastAsia" w:hint="eastAsia"/>
          <w:kern w:val="2"/>
          <w:sz w:val="20"/>
          <w:lang w:val="en-US" w:eastAsia="zh-CN"/>
        </w:rPr>
        <w:t xml:space="preserve"> </w:t>
      </w:r>
      <w:r w:rsidRPr="00A33464">
        <w:rPr>
          <w:rFonts w:eastAsiaTheme="minorEastAsia" w:hint="eastAsia"/>
          <w:kern w:val="2"/>
          <w:sz w:val="20"/>
          <w:lang w:val="en-US" w:eastAsia="zh-CN"/>
        </w:rPr>
        <w:t>1: If the</w:t>
      </w:r>
      <w:r w:rsidR="008B3F52" w:rsidRPr="00A33464">
        <w:rPr>
          <w:rFonts w:eastAsiaTheme="minorEastAsia" w:hint="eastAsia"/>
          <w:kern w:val="2"/>
          <w:sz w:val="20"/>
          <w:lang w:val="en-US" w:eastAsia="zh-CN"/>
        </w:rPr>
        <w:t xml:space="preserve"> time domain of DL reference resource has </w:t>
      </w:r>
      <w:r w:rsidR="00132584">
        <w:rPr>
          <w:rFonts w:eastAsiaTheme="minorEastAsia"/>
          <w:kern w:val="2"/>
          <w:sz w:val="20"/>
          <w:lang w:val="en-US" w:eastAsia="zh-CN"/>
        </w:rPr>
        <w:t xml:space="preserve">an </w:t>
      </w:r>
      <w:r w:rsidR="008B3F52" w:rsidRPr="00A33464">
        <w:rPr>
          <w:rFonts w:eastAsiaTheme="minorEastAsia" w:hint="eastAsia"/>
          <w:kern w:val="2"/>
          <w:sz w:val="20"/>
          <w:lang w:val="en-US" w:eastAsia="zh-CN"/>
        </w:rPr>
        <w:t xml:space="preserve">even number of symbols, the </w:t>
      </w:r>
      <w:r w:rsidR="008B3F52" w:rsidRPr="00A33464">
        <w:rPr>
          <w:rFonts w:eastAsiaTheme="minorEastAsia"/>
          <w:kern w:val="2"/>
          <w:sz w:val="20"/>
          <w:lang w:val="en-US" w:eastAsia="zh-CN"/>
        </w:rPr>
        <w:t>granularity</w:t>
      </w:r>
      <w:r w:rsidR="008B3F52" w:rsidRPr="00A33464">
        <w:rPr>
          <w:rFonts w:eastAsiaTheme="minorEastAsia" w:hint="eastAsia"/>
          <w:kern w:val="2"/>
          <w:sz w:val="20"/>
          <w:lang w:val="en-US" w:eastAsia="zh-CN"/>
        </w:rPr>
        <w:t xml:space="preserve"> of each sub-block can be {1-OS, 1-BW} or {2-OS, 1/2-BW}. If the time domain of DL reference resource has odd number of</w:t>
      </w:r>
      <w:r w:rsidR="009B7825">
        <w:rPr>
          <w:rFonts w:eastAsiaTheme="minorEastAsia"/>
          <w:kern w:val="2"/>
          <w:sz w:val="20"/>
          <w:lang w:val="en-US" w:eastAsia="zh-CN"/>
        </w:rPr>
        <w:t xml:space="preserve"> </w:t>
      </w:r>
      <w:r w:rsidR="008B3F52" w:rsidRPr="00A33464">
        <w:rPr>
          <w:rFonts w:eastAsiaTheme="minorEastAsia" w:hint="eastAsia"/>
          <w:kern w:val="2"/>
          <w:sz w:val="20"/>
          <w:lang w:val="en-US" w:eastAsia="zh-CN"/>
        </w:rPr>
        <w:t xml:space="preserve">symbols, the </w:t>
      </w:r>
      <w:r w:rsidR="008B3F52" w:rsidRPr="00A33464">
        <w:rPr>
          <w:rFonts w:eastAsiaTheme="minorEastAsia"/>
          <w:kern w:val="2"/>
          <w:sz w:val="20"/>
          <w:lang w:val="en-US" w:eastAsia="zh-CN"/>
        </w:rPr>
        <w:t>granularity</w:t>
      </w:r>
      <w:r w:rsidR="008B3F52" w:rsidRPr="00A33464">
        <w:rPr>
          <w:rFonts w:eastAsiaTheme="minorEastAsia" w:hint="eastAsia"/>
          <w:kern w:val="2"/>
          <w:sz w:val="20"/>
          <w:lang w:val="en-US" w:eastAsia="zh-CN"/>
        </w:rPr>
        <w:t xml:space="preserve"> of each sub-block can be {1-OS, 1-BW}. The result of M</w:t>
      </w:r>
      <w:r w:rsidR="008B3F52" w:rsidRPr="00A33464">
        <w:rPr>
          <w:rFonts w:eastAsiaTheme="minorEastAsia" w:hint="eastAsia"/>
          <w:kern w:val="2"/>
          <w:sz w:val="20"/>
          <w:lang w:val="en-US" w:eastAsia="zh-CN"/>
        </w:rPr>
        <w:t>×</w:t>
      </w:r>
      <w:r w:rsidR="008B3F52" w:rsidRPr="00A33464">
        <w:rPr>
          <w:rFonts w:eastAsiaTheme="minorEastAsia" w:hint="eastAsia"/>
          <w:kern w:val="2"/>
          <w:sz w:val="20"/>
          <w:lang w:val="en-US" w:eastAsia="zh-CN"/>
        </w:rPr>
        <w:t>N is less than 14.</w:t>
      </w:r>
    </w:p>
    <w:p w:rsidR="008B3F52" w:rsidRPr="00A33464" w:rsidRDefault="008B3F52" w:rsidP="00A33464">
      <w:pPr>
        <w:jc w:val="both"/>
        <w:rPr>
          <w:rFonts w:eastAsiaTheme="minorEastAsia"/>
          <w:kern w:val="2"/>
          <w:sz w:val="20"/>
          <w:lang w:val="en-US" w:eastAsia="zh-CN"/>
        </w:rPr>
      </w:pPr>
      <w:r w:rsidRPr="00A33464">
        <w:rPr>
          <w:rFonts w:eastAsiaTheme="minorEastAsia" w:hint="eastAsia"/>
          <w:kern w:val="2"/>
          <w:sz w:val="20"/>
          <w:lang w:val="en-US" w:eastAsia="zh-CN"/>
        </w:rPr>
        <w:t>Option 2: First</w:t>
      </w:r>
      <w:r w:rsidR="009B7825">
        <w:rPr>
          <w:rFonts w:eastAsiaTheme="minorEastAsia"/>
          <w:kern w:val="2"/>
          <w:sz w:val="20"/>
          <w:lang w:val="en-US" w:eastAsia="zh-CN"/>
        </w:rPr>
        <w:t>ly</w:t>
      </w:r>
      <w:r w:rsidRPr="00A33464">
        <w:rPr>
          <w:rFonts w:eastAsiaTheme="minorEastAsia" w:hint="eastAsia"/>
          <w:kern w:val="2"/>
          <w:sz w:val="20"/>
          <w:lang w:val="en-US" w:eastAsia="zh-CN"/>
        </w:rPr>
        <w:t xml:space="preserve">, 14 sub-blocks </w:t>
      </w:r>
      <w:r w:rsidR="0049710E">
        <w:rPr>
          <w:rFonts w:eastAsiaTheme="minorEastAsia" w:hint="eastAsia"/>
          <w:kern w:val="2"/>
          <w:sz w:val="20"/>
          <w:lang w:val="en-US" w:eastAsia="zh-CN"/>
        </w:rPr>
        <w:t>are</w:t>
      </w:r>
      <w:r w:rsidRPr="00A33464">
        <w:rPr>
          <w:rFonts w:eastAsiaTheme="minorEastAsia" w:hint="eastAsia"/>
          <w:kern w:val="2"/>
          <w:sz w:val="20"/>
          <w:lang w:val="en-US" w:eastAsia="zh-CN"/>
        </w:rPr>
        <w:t xml:space="preserve"> </w:t>
      </w:r>
      <w:r w:rsidR="00132584">
        <w:rPr>
          <w:rFonts w:eastAsiaTheme="minorEastAsia"/>
          <w:kern w:val="2"/>
          <w:sz w:val="20"/>
          <w:lang w:val="en-US" w:eastAsia="zh-CN"/>
        </w:rPr>
        <w:t>obtained</w:t>
      </w:r>
      <w:r w:rsidRPr="00A33464">
        <w:rPr>
          <w:rFonts w:eastAsiaTheme="minorEastAsia" w:hint="eastAsia"/>
          <w:kern w:val="2"/>
          <w:sz w:val="20"/>
          <w:lang w:val="en-US" w:eastAsia="zh-CN"/>
        </w:rPr>
        <w:t xml:space="preserve"> from a slot including </w:t>
      </w:r>
      <w:r w:rsidR="00132584">
        <w:rPr>
          <w:rFonts w:eastAsiaTheme="minorEastAsia"/>
          <w:kern w:val="2"/>
          <w:sz w:val="20"/>
          <w:lang w:val="en-US" w:eastAsia="zh-CN"/>
        </w:rPr>
        <w:t xml:space="preserve">also the </w:t>
      </w:r>
      <w:r w:rsidRPr="00A33464">
        <w:rPr>
          <w:rFonts w:eastAsiaTheme="minorEastAsia" w:hint="eastAsia"/>
          <w:kern w:val="2"/>
          <w:sz w:val="20"/>
          <w:lang w:val="en-US" w:eastAsia="zh-CN"/>
        </w:rPr>
        <w:t>UL symbols</w:t>
      </w:r>
      <w:r w:rsidR="00132584">
        <w:rPr>
          <w:rFonts w:eastAsiaTheme="minorEastAsia"/>
          <w:kern w:val="2"/>
          <w:sz w:val="20"/>
          <w:lang w:val="en-US" w:eastAsia="zh-CN"/>
        </w:rPr>
        <w:t>.</w:t>
      </w:r>
      <w:r w:rsidRPr="00A33464">
        <w:rPr>
          <w:rFonts w:eastAsiaTheme="minorEastAsia" w:hint="eastAsia"/>
          <w:kern w:val="2"/>
          <w:sz w:val="20"/>
          <w:lang w:val="en-US" w:eastAsia="zh-CN"/>
        </w:rPr>
        <w:t xml:space="preserve"> </w:t>
      </w:r>
      <w:r w:rsidR="009B7825">
        <w:rPr>
          <w:rFonts w:eastAsiaTheme="minorEastAsia"/>
          <w:kern w:val="2"/>
          <w:sz w:val="20"/>
          <w:lang w:val="en-US" w:eastAsia="zh-CN"/>
        </w:rPr>
        <w:t>T</w:t>
      </w:r>
      <w:r w:rsidR="00132584">
        <w:rPr>
          <w:rFonts w:eastAsiaTheme="minorEastAsia"/>
          <w:kern w:val="2"/>
          <w:sz w:val="20"/>
          <w:lang w:val="en-US" w:eastAsia="zh-CN"/>
        </w:rPr>
        <w:t>hen</w:t>
      </w:r>
      <w:r w:rsidRPr="00A33464">
        <w:rPr>
          <w:rFonts w:eastAsiaTheme="minorEastAsia" w:hint="eastAsia"/>
          <w:kern w:val="2"/>
          <w:sz w:val="20"/>
          <w:lang w:val="en-US" w:eastAsia="zh-CN"/>
        </w:rPr>
        <w:t xml:space="preserve"> </w:t>
      </w:r>
      <w:r w:rsidRPr="00A33464">
        <w:rPr>
          <w:rFonts w:eastAsiaTheme="minorEastAsia"/>
          <w:kern w:val="2"/>
          <w:sz w:val="20"/>
          <w:lang w:val="en-US" w:eastAsia="zh-CN"/>
        </w:rPr>
        <w:t>{M, N} = {14, 1}</w:t>
      </w:r>
      <w:r w:rsidRPr="00A33464">
        <w:rPr>
          <w:rFonts w:eastAsiaTheme="minorEastAsia" w:hint="eastAsia"/>
          <w:kern w:val="2"/>
          <w:sz w:val="20"/>
          <w:lang w:val="en-US" w:eastAsia="zh-CN"/>
        </w:rPr>
        <w:t xml:space="preserve"> or</w:t>
      </w:r>
      <w:r w:rsidRPr="00A33464">
        <w:rPr>
          <w:rFonts w:eastAsiaTheme="minorEastAsia"/>
          <w:kern w:val="2"/>
          <w:sz w:val="20"/>
          <w:lang w:val="en-US" w:eastAsia="zh-CN"/>
        </w:rPr>
        <w:t xml:space="preserve"> {7, 2}</w:t>
      </w:r>
      <w:r w:rsidR="00A7153D">
        <w:rPr>
          <w:rFonts w:eastAsiaTheme="minorEastAsia" w:hint="eastAsia"/>
          <w:kern w:val="2"/>
          <w:sz w:val="20"/>
          <w:lang w:val="en-US" w:eastAsia="zh-CN"/>
        </w:rPr>
        <w:t xml:space="preserve"> c</w:t>
      </w:r>
      <w:r w:rsidR="00132584">
        <w:rPr>
          <w:rFonts w:eastAsiaTheme="minorEastAsia"/>
          <w:kern w:val="2"/>
          <w:sz w:val="20"/>
          <w:lang w:val="en-US" w:eastAsia="zh-CN"/>
        </w:rPr>
        <w:t>an</w:t>
      </w:r>
      <w:r w:rsidR="00A7153D">
        <w:rPr>
          <w:rFonts w:eastAsiaTheme="minorEastAsia" w:hint="eastAsia"/>
          <w:kern w:val="2"/>
          <w:sz w:val="20"/>
          <w:lang w:val="en-US" w:eastAsia="zh-CN"/>
        </w:rPr>
        <w:t xml:space="preserve"> be reused. Second</w:t>
      </w:r>
      <w:r w:rsidR="009B7825">
        <w:rPr>
          <w:rFonts w:eastAsiaTheme="minorEastAsia"/>
          <w:kern w:val="2"/>
          <w:sz w:val="20"/>
          <w:lang w:val="en-US" w:eastAsia="zh-CN"/>
        </w:rPr>
        <w:t>ly</w:t>
      </w:r>
      <w:r w:rsidR="00A7153D">
        <w:rPr>
          <w:rFonts w:eastAsiaTheme="minorEastAsia" w:hint="eastAsia"/>
          <w:kern w:val="2"/>
          <w:sz w:val="20"/>
          <w:lang w:val="en-US" w:eastAsia="zh-CN"/>
        </w:rPr>
        <w:t>,</w:t>
      </w:r>
      <w:r w:rsidRPr="00A33464">
        <w:rPr>
          <w:rFonts w:eastAsiaTheme="minorEastAsia" w:hint="eastAsia"/>
          <w:kern w:val="2"/>
          <w:sz w:val="20"/>
          <w:lang w:val="en-US" w:eastAsia="zh-CN"/>
        </w:rPr>
        <w:t xml:space="preserve"> if the resources in a sub-block are all UL resources, then this sub-block </w:t>
      </w:r>
      <w:r w:rsidR="00132584">
        <w:rPr>
          <w:rFonts w:eastAsiaTheme="minorEastAsia"/>
          <w:kern w:val="2"/>
          <w:sz w:val="20"/>
          <w:lang w:val="en-US" w:eastAsia="zh-CN"/>
        </w:rPr>
        <w:t xml:space="preserve">does </w:t>
      </w:r>
      <w:r w:rsidRPr="00A33464">
        <w:rPr>
          <w:rFonts w:eastAsiaTheme="minorEastAsia" w:hint="eastAsia"/>
          <w:kern w:val="2"/>
          <w:sz w:val="20"/>
          <w:lang w:val="en-US" w:eastAsia="zh-CN"/>
        </w:rPr>
        <w:t xml:space="preserve">need not to be indicated and </w:t>
      </w:r>
      <w:r w:rsidR="00132584">
        <w:rPr>
          <w:rFonts w:eastAsiaTheme="minorEastAsia"/>
          <w:kern w:val="2"/>
          <w:sz w:val="20"/>
          <w:lang w:val="en-US" w:eastAsia="zh-CN"/>
        </w:rPr>
        <w:t xml:space="preserve">the </w:t>
      </w:r>
      <w:r w:rsidRPr="00A33464">
        <w:rPr>
          <w:rFonts w:eastAsiaTheme="minorEastAsia" w:hint="eastAsia"/>
          <w:kern w:val="2"/>
          <w:sz w:val="20"/>
          <w:lang w:val="en-US" w:eastAsia="zh-CN"/>
        </w:rPr>
        <w:t xml:space="preserve">corresponding bit </w:t>
      </w:r>
      <w:r w:rsidR="00132584">
        <w:rPr>
          <w:rFonts w:eastAsiaTheme="minorEastAsia"/>
          <w:kern w:val="2"/>
          <w:sz w:val="20"/>
          <w:lang w:val="en-US" w:eastAsia="zh-CN"/>
        </w:rPr>
        <w:t xml:space="preserve">in the DCI </w:t>
      </w:r>
      <w:r w:rsidRPr="00A33464">
        <w:rPr>
          <w:rFonts w:eastAsiaTheme="minorEastAsia" w:hint="eastAsia"/>
          <w:kern w:val="2"/>
          <w:sz w:val="20"/>
          <w:lang w:val="en-US" w:eastAsia="zh-CN"/>
        </w:rPr>
        <w:t>is reserved.</w:t>
      </w:r>
      <w:r w:rsidR="002E4605" w:rsidRPr="00A33464">
        <w:rPr>
          <w:rFonts w:eastAsiaTheme="minorEastAsia" w:hint="eastAsia"/>
          <w:kern w:val="2"/>
          <w:sz w:val="20"/>
          <w:lang w:val="en-US" w:eastAsia="zh-CN"/>
        </w:rPr>
        <w:t xml:space="preserve"> </w:t>
      </w:r>
      <w:r w:rsidR="006B1CC5" w:rsidRPr="00A33464">
        <w:rPr>
          <w:rFonts w:eastAsiaTheme="minorEastAsia" w:hint="eastAsia"/>
          <w:kern w:val="2"/>
          <w:sz w:val="20"/>
          <w:lang w:val="en-US" w:eastAsia="zh-CN"/>
        </w:rPr>
        <w:t xml:space="preserve"> As shown in Figure 3, there are two UL symbols in one slot</w:t>
      </w:r>
      <w:r w:rsidR="00984A81" w:rsidRPr="00A33464">
        <w:rPr>
          <w:rFonts w:eastAsiaTheme="minorEastAsia" w:hint="eastAsia"/>
          <w:kern w:val="2"/>
          <w:sz w:val="20"/>
          <w:lang w:val="en-US" w:eastAsia="zh-CN"/>
        </w:rPr>
        <w:t xml:space="preserve">, </w:t>
      </w:r>
      <w:r w:rsidR="00984A81" w:rsidRPr="00A33464">
        <w:rPr>
          <w:rFonts w:eastAsiaTheme="minorEastAsia"/>
          <w:kern w:val="2"/>
          <w:sz w:val="20"/>
          <w:lang w:val="en-US" w:eastAsia="zh-CN"/>
        </w:rPr>
        <w:t>{M, N} = {14, 1}</w:t>
      </w:r>
      <w:r w:rsidR="00984A81" w:rsidRPr="00A33464">
        <w:rPr>
          <w:rFonts w:eastAsiaTheme="minorEastAsia" w:hint="eastAsia"/>
          <w:kern w:val="2"/>
          <w:sz w:val="20"/>
          <w:lang w:val="en-US" w:eastAsia="zh-CN"/>
        </w:rPr>
        <w:t xml:space="preserve"> or</w:t>
      </w:r>
      <w:r w:rsidR="00984A81" w:rsidRPr="00A33464">
        <w:rPr>
          <w:rFonts w:eastAsiaTheme="minorEastAsia"/>
          <w:kern w:val="2"/>
          <w:sz w:val="20"/>
          <w:lang w:val="en-US" w:eastAsia="zh-CN"/>
        </w:rPr>
        <w:t xml:space="preserve"> {7, 2}</w:t>
      </w:r>
      <w:r w:rsidR="00984A81" w:rsidRPr="00A33464">
        <w:rPr>
          <w:rFonts w:eastAsiaTheme="minorEastAsia" w:hint="eastAsia"/>
          <w:kern w:val="2"/>
          <w:sz w:val="20"/>
          <w:lang w:val="en-US" w:eastAsia="zh-CN"/>
        </w:rPr>
        <w:t xml:space="preserve"> could be reused and the last 2-bit</w:t>
      </w:r>
      <w:r w:rsidR="009B7825">
        <w:rPr>
          <w:rFonts w:eastAsiaTheme="minorEastAsia"/>
          <w:kern w:val="2"/>
          <w:sz w:val="20"/>
          <w:lang w:val="en-US" w:eastAsia="zh-CN"/>
        </w:rPr>
        <w:t>s</w:t>
      </w:r>
      <w:r w:rsidR="00984A81" w:rsidRPr="00A33464">
        <w:rPr>
          <w:rFonts w:eastAsiaTheme="minorEastAsia" w:hint="eastAsia"/>
          <w:kern w:val="2"/>
          <w:sz w:val="20"/>
          <w:lang w:val="en-US" w:eastAsia="zh-CN"/>
        </w:rPr>
        <w:t xml:space="preserve"> of </w:t>
      </w:r>
      <w:r w:rsidR="009B7825">
        <w:rPr>
          <w:rFonts w:eastAsiaTheme="minorEastAsia"/>
          <w:kern w:val="2"/>
          <w:sz w:val="20"/>
          <w:lang w:val="en-US" w:eastAsia="zh-CN"/>
        </w:rPr>
        <w:t xml:space="preserve">the </w:t>
      </w:r>
      <w:r w:rsidR="00984A81" w:rsidRPr="00A33464">
        <w:rPr>
          <w:rFonts w:eastAsiaTheme="minorEastAsia" w:hint="eastAsia"/>
          <w:kern w:val="2"/>
          <w:sz w:val="20"/>
          <w:lang w:val="en-US" w:eastAsia="zh-CN"/>
        </w:rPr>
        <w:t xml:space="preserve">14-bit bitmap </w:t>
      </w:r>
      <w:r w:rsidR="009B7825">
        <w:rPr>
          <w:rFonts w:eastAsiaTheme="minorEastAsia"/>
          <w:kern w:val="2"/>
          <w:sz w:val="20"/>
          <w:lang w:val="en-US" w:eastAsia="zh-CN"/>
        </w:rPr>
        <w:t>are</w:t>
      </w:r>
      <w:r w:rsidR="00984A81" w:rsidRPr="00A33464">
        <w:rPr>
          <w:rFonts w:eastAsiaTheme="minorEastAsia" w:hint="eastAsia"/>
          <w:kern w:val="2"/>
          <w:sz w:val="20"/>
          <w:lang w:val="en-US" w:eastAsia="zh-CN"/>
        </w:rPr>
        <w:t xml:space="preserve"> reserved.</w:t>
      </w:r>
    </w:p>
    <w:p w:rsidR="002E4605" w:rsidRDefault="002E4605" w:rsidP="00125985">
      <w:pPr>
        <w:jc w:val="center"/>
        <w:rPr>
          <w:rFonts w:eastAsiaTheme="minorEastAsia"/>
          <w:lang w:val="en-US" w:eastAsia="zh-CN"/>
        </w:rPr>
      </w:pPr>
      <w:r w:rsidRPr="002E4605">
        <w:rPr>
          <w:rFonts w:hint="eastAsia"/>
          <w:noProof/>
          <w:lang w:val="sv-SE" w:eastAsia="sv-SE"/>
        </w:rPr>
        <w:lastRenderedPageBreak/>
        <w:drawing>
          <wp:inline distT="0" distB="0" distL="0" distR="0">
            <wp:extent cx="5247894" cy="1404021"/>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5256938" cy="1406441"/>
                    </a:xfrm>
                    <a:prstGeom prst="rect">
                      <a:avLst/>
                    </a:prstGeom>
                    <a:noFill/>
                    <a:ln w="9525">
                      <a:noFill/>
                      <a:miter lim="800000"/>
                      <a:headEnd/>
                      <a:tailEnd/>
                    </a:ln>
                  </pic:spPr>
                </pic:pic>
              </a:graphicData>
            </a:graphic>
          </wp:inline>
        </w:drawing>
      </w:r>
    </w:p>
    <w:p w:rsidR="002E4605" w:rsidRPr="00125985" w:rsidRDefault="002E4605" w:rsidP="006B1CC5">
      <w:pPr>
        <w:jc w:val="center"/>
        <w:rPr>
          <w:rFonts w:eastAsiaTheme="minorEastAsia"/>
          <w:sz w:val="20"/>
          <w:lang w:val="en-US" w:eastAsia="zh-CN"/>
        </w:rPr>
      </w:pPr>
      <w:r w:rsidRPr="0016292A">
        <w:rPr>
          <w:rFonts w:eastAsiaTheme="minorEastAsia" w:hint="eastAsia"/>
          <w:b/>
          <w:sz w:val="20"/>
          <w:lang w:val="en-US" w:eastAsia="zh-CN"/>
        </w:rPr>
        <w:t>Figure 3</w:t>
      </w:r>
      <w:r w:rsidRPr="00125985">
        <w:rPr>
          <w:rFonts w:eastAsiaTheme="minorEastAsia" w:hint="eastAsia"/>
          <w:sz w:val="20"/>
          <w:lang w:val="en-US" w:eastAsia="zh-CN"/>
        </w:rPr>
        <w:t xml:space="preserve"> </w:t>
      </w:r>
      <w:r w:rsidR="009B7825">
        <w:rPr>
          <w:rFonts w:eastAsiaTheme="minorEastAsia"/>
          <w:sz w:val="20"/>
          <w:lang w:val="en-US" w:eastAsia="zh-CN"/>
        </w:rPr>
        <w:t>-</w:t>
      </w:r>
      <w:r w:rsidR="00132584">
        <w:rPr>
          <w:rFonts w:eastAsiaTheme="minorEastAsia"/>
          <w:sz w:val="20"/>
          <w:lang w:val="en-US" w:eastAsia="zh-CN"/>
        </w:rPr>
        <w:t xml:space="preserve"> </w:t>
      </w:r>
      <w:r w:rsidR="006B1CC5" w:rsidRPr="00125985">
        <w:rPr>
          <w:rFonts w:eastAsiaTheme="minorEastAsia" w:hint="eastAsia"/>
          <w:sz w:val="20"/>
          <w:lang w:val="en-US" w:eastAsia="zh-CN"/>
        </w:rPr>
        <w:t>DL reference resource with insufficient 14-symbols</w:t>
      </w:r>
    </w:p>
    <w:bookmarkEnd w:id="9"/>
    <w:bookmarkEnd w:id="10"/>
    <w:p w:rsidR="005142C7" w:rsidRPr="00A33464" w:rsidRDefault="009B7825" w:rsidP="00A33464">
      <w:pPr>
        <w:jc w:val="both"/>
        <w:rPr>
          <w:rFonts w:eastAsiaTheme="minorEastAsia"/>
          <w:kern w:val="2"/>
          <w:sz w:val="20"/>
          <w:lang w:val="en-US" w:eastAsia="zh-CN"/>
        </w:rPr>
      </w:pPr>
      <w:r>
        <w:rPr>
          <w:rFonts w:eastAsiaTheme="minorEastAsia"/>
          <w:kern w:val="2"/>
          <w:sz w:val="20"/>
          <w:lang w:val="en-US" w:eastAsia="zh-CN"/>
        </w:rPr>
        <w:t xml:space="preserve">Discussion of option 1 and option 2: </w:t>
      </w:r>
      <w:r w:rsidR="00A33464" w:rsidRPr="00A33464">
        <w:rPr>
          <w:rFonts w:eastAsiaTheme="minorEastAsia" w:hint="eastAsia"/>
          <w:kern w:val="2"/>
          <w:sz w:val="20"/>
          <w:lang w:val="en-US" w:eastAsia="zh-CN"/>
        </w:rPr>
        <w:t>S</w:t>
      </w:r>
      <w:r w:rsidR="00984A81" w:rsidRPr="00A33464">
        <w:rPr>
          <w:rFonts w:eastAsiaTheme="minorEastAsia" w:hint="eastAsia"/>
          <w:kern w:val="2"/>
          <w:sz w:val="20"/>
          <w:lang w:val="en-US" w:eastAsia="zh-CN"/>
        </w:rPr>
        <w:t xml:space="preserve">ub-blocks are </w:t>
      </w:r>
      <w:r w:rsidR="00132584">
        <w:rPr>
          <w:rFonts w:eastAsiaTheme="minorEastAsia"/>
          <w:kern w:val="2"/>
          <w:sz w:val="20"/>
          <w:lang w:val="en-US" w:eastAsia="zh-CN"/>
        </w:rPr>
        <w:t>obtained</w:t>
      </w:r>
      <w:r w:rsidR="00984A81" w:rsidRPr="00A33464">
        <w:rPr>
          <w:rFonts w:eastAsiaTheme="minorEastAsia" w:hint="eastAsia"/>
          <w:kern w:val="2"/>
          <w:sz w:val="20"/>
          <w:lang w:val="en-US" w:eastAsia="zh-CN"/>
        </w:rPr>
        <w:t xml:space="preserve"> within </w:t>
      </w:r>
      <w:r w:rsidR="00132584">
        <w:rPr>
          <w:rFonts w:eastAsiaTheme="minorEastAsia"/>
          <w:kern w:val="2"/>
          <w:sz w:val="20"/>
          <w:lang w:val="en-US" w:eastAsia="zh-CN"/>
        </w:rPr>
        <w:t xml:space="preserve">the </w:t>
      </w:r>
      <w:r w:rsidR="00984A81" w:rsidRPr="00A33464">
        <w:rPr>
          <w:rFonts w:eastAsiaTheme="minorEastAsia" w:hint="eastAsia"/>
          <w:kern w:val="2"/>
          <w:sz w:val="20"/>
          <w:lang w:val="en-US" w:eastAsia="zh-CN"/>
        </w:rPr>
        <w:t>DL reference resource which is align</w:t>
      </w:r>
      <w:r w:rsidR="00132584">
        <w:rPr>
          <w:rFonts w:eastAsiaTheme="minorEastAsia"/>
          <w:kern w:val="2"/>
          <w:sz w:val="20"/>
          <w:lang w:val="en-US" w:eastAsia="zh-CN"/>
        </w:rPr>
        <w:t>ed</w:t>
      </w:r>
      <w:r w:rsidR="00984A81" w:rsidRPr="00A33464">
        <w:rPr>
          <w:rFonts w:eastAsiaTheme="minorEastAsia" w:hint="eastAsia"/>
          <w:kern w:val="2"/>
          <w:sz w:val="20"/>
          <w:lang w:val="en-US" w:eastAsia="zh-CN"/>
        </w:rPr>
        <w:t xml:space="preserve"> </w:t>
      </w:r>
      <w:r w:rsidR="00132584">
        <w:rPr>
          <w:rFonts w:eastAsiaTheme="minorEastAsia"/>
          <w:kern w:val="2"/>
          <w:sz w:val="20"/>
          <w:lang w:val="en-US" w:eastAsia="zh-CN"/>
        </w:rPr>
        <w:t xml:space="preserve">with </w:t>
      </w:r>
      <w:r w:rsidR="00984A81" w:rsidRPr="00A33464">
        <w:rPr>
          <w:rFonts w:eastAsiaTheme="minorEastAsia" w:hint="eastAsia"/>
          <w:kern w:val="2"/>
          <w:sz w:val="20"/>
          <w:lang w:val="en-US" w:eastAsia="zh-CN"/>
        </w:rPr>
        <w:t xml:space="preserve">the </w:t>
      </w:r>
      <w:r w:rsidR="00132584">
        <w:rPr>
          <w:rFonts w:eastAsiaTheme="minorEastAsia"/>
          <w:kern w:val="2"/>
          <w:sz w:val="20"/>
          <w:lang w:val="en-US" w:eastAsia="zh-CN"/>
        </w:rPr>
        <w:t xml:space="preserve">previously made </w:t>
      </w:r>
      <w:r w:rsidR="00984A81" w:rsidRPr="00A33464">
        <w:rPr>
          <w:rFonts w:eastAsiaTheme="minorEastAsia" w:hint="eastAsia"/>
          <w:kern w:val="2"/>
          <w:sz w:val="20"/>
          <w:lang w:val="en-US" w:eastAsia="zh-CN"/>
        </w:rPr>
        <w:t xml:space="preserve">agreements but the {M,N} would not be </w:t>
      </w:r>
      <w:r w:rsidR="00984A81" w:rsidRPr="00A33464">
        <w:rPr>
          <w:rFonts w:eastAsiaTheme="minorEastAsia"/>
          <w:kern w:val="2"/>
          <w:sz w:val="20"/>
          <w:lang w:val="en-US" w:eastAsia="zh-CN"/>
        </w:rPr>
        <w:t>{14, 1}</w:t>
      </w:r>
      <w:r w:rsidR="00984A81" w:rsidRPr="00A33464">
        <w:rPr>
          <w:rFonts w:eastAsiaTheme="minorEastAsia" w:hint="eastAsia"/>
          <w:kern w:val="2"/>
          <w:sz w:val="20"/>
          <w:lang w:val="en-US" w:eastAsia="zh-CN"/>
        </w:rPr>
        <w:t xml:space="preserve"> or</w:t>
      </w:r>
      <w:r w:rsidR="00984A81" w:rsidRPr="00A33464">
        <w:rPr>
          <w:rFonts w:eastAsiaTheme="minorEastAsia"/>
          <w:kern w:val="2"/>
          <w:sz w:val="20"/>
          <w:lang w:val="en-US" w:eastAsia="zh-CN"/>
        </w:rPr>
        <w:t xml:space="preserve"> {7, 2}</w:t>
      </w:r>
      <w:r w:rsidR="00984A81" w:rsidRPr="00A33464">
        <w:rPr>
          <w:rFonts w:eastAsiaTheme="minorEastAsia" w:hint="eastAsia"/>
          <w:kern w:val="2"/>
          <w:sz w:val="20"/>
          <w:lang w:val="en-US" w:eastAsia="zh-CN"/>
        </w:rPr>
        <w:t xml:space="preserve"> for option 1. While </w:t>
      </w:r>
      <w:r w:rsidR="00984A81" w:rsidRPr="00A33464">
        <w:rPr>
          <w:rFonts w:eastAsiaTheme="minorEastAsia"/>
          <w:kern w:val="2"/>
          <w:sz w:val="20"/>
          <w:lang w:val="en-US" w:eastAsia="zh-CN"/>
        </w:rPr>
        <w:t>{M, N} = {14, 1}</w:t>
      </w:r>
      <w:r w:rsidR="00984A81" w:rsidRPr="00A33464">
        <w:rPr>
          <w:rFonts w:eastAsiaTheme="minorEastAsia" w:hint="eastAsia"/>
          <w:kern w:val="2"/>
          <w:sz w:val="20"/>
          <w:lang w:val="en-US" w:eastAsia="zh-CN"/>
        </w:rPr>
        <w:t xml:space="preserve"> or</w:t>
      </w:r>
      <w:r w:rsidR="00984A81" w:rsidRPr="00A33464">
        <w:rPr>
          <w:rFonts w:eastAsiaTheme="minorEastAsia"/>
          <w:kern w:val="2"/>
          <w:sz w:val="20"/>
          <w:lang w:val="en-US" w:eastAsia="zh-CN"/>
        </w:rPr>
        <w:t xml:space="preserve"> {7, 2}</w:t>
      </w:r>
      <w:r w:rsidR="00984A81" w:rsidRPr="00A33464">
        <w:rPr>
          <w:rFonts w:eastAsiaTheme="minorEastAsia" w:hint="eastAsia"/>
          <w:kern w:val="2"/>
          <w:sz w:val="20"/>
          <w:lang w:val="en-US" w:eastAsia="zh-CN"/>
        </w:rPr>
        <w:t xml:space="preserve"> could be reused for option 2 but </w:t>
      </w:r>
      <w:r w:rsidR="00A33464" w:rsidRPr="00A33464">
        <w:rPr>
          <w:rFonts w:eastAsiaTheme="minorEastAsia" w:hint="eastAsia"/>
          <w:kern w:val="2"/>
          <w:sz w:val="20"/>
          <w:lang w:val="en-US" w:eastAsia="zh-CN"/>
        </w:rPr>
        <w:t xml:space="preserve">the sub-blocks are </w:t>
      </w:r>
      <w:r w:rsidR="00132584">
        <w:rPr>
          <w:rFonts w:eastAsiaTheme="minorEastAsia"/>
          <w:kern w:val="2"/>
          <w:sz w:val="20"/>
          <w:lang w:val="en-US" w:eastAsia="zh-CN"/>
        </w:rPr>
        <w:t xml:space="preserve">obtained </w:t>
      </w:r>
      <w:r w:rsidR="00A33464" w:rsidRPr="00A33464">
        <w:rPr>
          <w:rFonts w:eastAsiaTheme="minorEastAsia" w:hint="eastAsia"/>
          <w:kern w:val="2"/>
          <w:sz w:val="20"/>
          <w:lang w:val="en-US" w:eastAsia="zh-CN"/>
        </w:rPr>
        <w:t xml:space="preserve">from both </w:t>
      </w:r>
      <w:r w:rsidR="00B75818">
        <w:rPr>
          <w:rFonts w:eastAsiaTheme="minorEastAsia"/>
          <w:kern w:val="2"/>
          <w:sz w:val="20"/>
          <w:lang w:val="en-US" w:eastAsia="zh-CN"/>
        </w:rPr>
        <w:t xml:space="preserve">the </w:t>
      </w:r>
      <w:r w:rsidR="00A33464" w:rsidRPr="00A33464">
        <w:rPr>
          <w:rFonts w:eastAsiaTheme="minorEastAsia" w:hint="eastAsia"/>
          <w:kern w:val="2"/>
          <w:sz w:val="20"/>
          <w:lang w:val="en-US" w:eastAsia="zh-CN"/>
        </w:rPr>
        <w:t xml:space="preserve">DL reference resource and </w:t>
      </w:r>
      <w:r w:rsidR="00B75818">
        <w:rPr>
          <w:rFonts w:eastAsiaTheme="minorEastAsia"/>
          <w:kern w:val="2"/>
          <w:sz w:val="20"/>
          <w:lang w:val="en-US" w:eastAsia="zh-CN"/>
        </w:rPr>
        <w:t xml:space="preserve">the </w:t>
      </w:r>
      <w:r w:rsidR="00A33464" w:rsidRPr="00A33464">
        <w:rPr>
          <w:rFonts w:eastAsiaTheme="minorEastAsia" w:hint="eastAsia"/>
          <w:kern w:val="2"/>
          <w:sz w:val="20"/>
          <w:lang w:val="en-US" w:eastAsia="zh-CN"/>
        </w:rPr>
        <w:t>UL symbols for option 2. Compar</w:t>
      </w:r>
      <w:r w:rsidR="00B75818">
        <w:rPr>
          <w:rFonts w:eastAsiaTheme="minorEastAsia"/>
          <w:kern w:val="2"/>
          <w:sz w:val="20"/>
          <w:lang w:val="en-US" w:eastAsia="zh-CN"/>
        </w:rPr>
        <w:t>ing</w:t>
      </w:r>
      <w:r w:rsidR="00A33464" w:rsidRPr="00A33464">
        <w:rPr>
          <w:rFonts w:eastAsiaTheme="minorEastAsia" w:hint="eastAsia"/>
          <w:kern w:val="2"/>
          <w:sz w:val="20"/>
          <w:lang w:val="en-US" w:eastAsia="zh-CN"/>
        </w:rPr>
        <w:t xml:space="preserve"> the</w:t>
      </w:r>
      <w:r w:rsidR="00B75818">
        <w:rPr>
          <w:rFonts w:eastAsiaTheme="minorEastAsia"/>
          <w:kern w:val="2"/>
          <w:sz w:val="20"/>
          <w:lang w:val="en-US" w:eastAsia="zh-CN"/>
        </w:rPr>
        <w:t>se</w:t>
      </w:r>
      <w:r w:rsidR="00A33464" w:rsidRPr="00A33464">
        <w:rPr>
          <w:rFonts w:eastAsiaTheme="minorEastAsia" w:hint="eastAsia"/>
          <w:kern w:val="2"/>
          <w:sz w:val="20"/>
          <w:lang w:val="en-US" w:eastAsia="zh-CN"/>
        </w:rPr>
        <w:t xml:space="preserve"> two options, it seems option 2 is more robust</w:t>
      </w:r>
      <w:r w:rsidR="00A33464">
        <w:rPr>
          <w:rFonts w:eastAsiaTheme="minorEastAsia" w:hint="eastAsia"/>
          <w:kern w:val="2"/>
          <w:sz w:val="20"/>
          <w:lang w:val="en-US" w:eastAsia="zh-CN"/>
        </w:rPr>
        <w:t xml:space="preserve"> and universal with less </w:t>
      </w:r>
      <w:r w:rsidR="00A33464" w:rsidRPr="00A33464">
        <w:rPr>
          <w:rFonts w:eastAsiaTheme="minorEastAsia" w:hint="eastAsia"/>
          <w:kern w:val="2"/>
          <w:sz w:val="20"/>
          <w:lang w:val="en-US" w:eastAsia="zh-CN"/>
        </w:rPr>
        <w:t>specification</w:t>
      </w:r>
      <w:r w:rsidR="00B75818">
        <w:rPr>
          <w:rFonts w:eastAsiaTheme="minorEastAsia"/>
          <w:kern w:val="2"/>
          <w:sz w:val="20"/>
          <w:lang w:val="en-US" w:eastAsia="zh-CN"/>
        </w:rPr>
        <w:t xml:space="preserve"> impact</w:t>
      </w:r>
      <w:r w:rsidR="00A33464" w:rsidRPr="00A33464">
        <w:rPr>
          <w:rFonts w:eastAsiaTheme="minorEastAsia" w:hint="eastAsia"/>
          <w:kern w:val="2"/>
          <w:sz w:val="20"/>
          <w:lang w:val="en-US" w:eastAsia="zh-CN"/>
        </w:rPr>
        <w:t xml:space="preserve"> </w:t>
      </w:r>
      <w:r w:rsidR="00A33464">
        <w:rPr>
          <w:rFonts w:eastAsiaTheme="minorEastAsia" w:hint="eastAsia"/>
          <w:kern w:val="2"/>
          <w:sz w:val="20"/>
          <w:lang w:val="en-US" w:eastAsia="zh-CN"/>
        </w:rPr>
        <w:t>while</w:t>
      </w:r>
      <w:r w:rsidR="00A33464" w:rsidRPr="00A33464">
        <w:rPr>
          <w:rFonts w:eastAsiaTheme="minorEastAsia" w:hint="eastAsia"/>
          <w:kern w:val="2"/>
          <w:sz w:val="20"/>
          <w:lang w:val="en-US" w:eastAsia="zh-CN"/>
        </w:rPr>
        <w:t xml:space="preserve"> option 1 needs many combinations of {M,N} which </w:t>
      </w:r>
      <w:r w:rsidR="00A33464">
        <w:rPr>
          <w:rFonts w:eastAsiaTheme="minorEastAsia" w:hint="eastAsia"/>
          <w:kern w:val="2"/>
          <w:sz w:val="20"/>
          <w:lang w:val="en-US" w:eastAsia="zh-CN"/>
        </w:rPr>
        <w:t>will lead to</w:t>
      </w:r>
      <w:r w:rsidR="00A33464" w:rsidRPr="00A33464">
        <w:rPr>
          <w:rFonts w:eastAsiaTheme="minorEastAsia" w:hint="eastAsia"/>
          <w:kern w:val="2"/>
          <w:sz w:val="20"/>
          <w:lang w:val="en-US" w:eastAsia="zh-CN"/>
        </w:rPr>
        <w:t xml:space="preserve"> </w:t>
      </w:r>
      <w:r>
        <w:rPr>
          <w:rFonts w:eastAsiaTheme="minorEastAsia"/>
          <w:kern w:val="2"/>
          <w:sz w:val="20"/>
          <w:lang w:val="en-US" w:eastAsia="zh-CN"/>
        </w:rPr>
        <w:t xml:space="preserve">a </w:t>
      </w:r>
      <w:r w:rsidR="00A33464" w:rsidRPr="00A33464">
        <w:rPr>
          <w:rFonts w:eastAsiaTheme="minorEastAsia" w:hint="eastAsia"/>
          <w:kern w:val="2"/>
          <w:sz w:val="20"/>
          <w:lang w:val="en-US" w:eastAsia="zh-CN"/>
        </w:rPr>
        <w:t>complex specification.</w:t>
      </w:r>
    </w:p>
    <w:p w:rsidR="00887DA1" w:rsidRPr="002E2935" w:rsidRDefault="002E2935" w:rsidP="00A33464">
      <w:pPr>
        <w:jc w:val="both"/>
        <w:rPr>
          <w:rFonts w:eastAsiaTheme="minorEastAsia"/>
          <w:b/>
          <w:i/>
          <w:kern w:val="2"/>
          <w:sz w:val="20"/>
          <w:lang w:val="en-US" w:eastAsia="zh-CN"/>
        </w:rPr>
      </w:pPr>
      <w:r w:rsidRPr="002E2935">
        <w:rPr>
          <w:rFonts w:eastAsiaTheme="minorEastAsia" w:hint="eastAsia"/>
          <w:b/>
          <w:i/>
          <w:kern w:val="2"/>
          <w:sz w:val="20"/>
          <w:lang w:val="en-US" w:eastAsia="zh-CN"/>
        </w:rPr>
        <w:t>P</w:t>
      </w:r>
      <w:r w:rsidR="00A33464" w:rsidRPr="002E2935">
        <w:rPr>
          <w:rFonts w:eastAsiaTheme="minorEastAsia" w:hint="eastAsia"/>
          <w:b/>
          <w:i/>
          <w:kern w:val="2"/>
          <w:sz w:val="20"/>
          <w:lang w:val="en-US" w:eastAsia="zh-CN"/>
        </w:rPr>
        <w:t xml:space="preserve">roposal 1: </w:t>
      </w:r>
      <w:r w:rsidRPr="002E2935">
        <w:rPr>
          <w:rFonts w:eastAsiaTheme="minorEastAsia" w:hint="eastAsia"/>
          <w:b/>
          <w:i/>
          <w:kern w:val="2"/>
          <w:sz w:val="20"/>
          <w:lang w:val="en-US" w:eastAsia="zh-CN"/>
        </w:rPr>
        <w:t xml:space="preserve">In case of TDD and </w:t>
      </w:r>
      <w:r w:rsidR="00B75818">
        <w:rPr>
          <w:rFonts w:eastAsiaTheme="minorEastAsia"/>
          <w:b/>
          <w:i/>
          <w:kern w:val="2"/>
          <w:sz w:val="20"/>
          <w:lang w:val="en-US" w:eastAsia="zh-CN"/>
        </w:rPr>
        <w:t xml:space="preserve">the </w:t>
      </w:r>
      <w:r w:rsidRPr="002E2935">
        <w:rPr>
          <w:rFonts w:eastAsiaTheme="minorEastAsia"/>
          <w:b/>
          <w:i/>
          <w:kern w:val="2"/>
          <w:sz w:val="20"/>
          <w:lang w:val="en-US" w:eastAsia="zh-CN"/>
        </w:rPr>
        <w:t>monitoring periodicity of the group-common DCI carrying the pre</w:t>
      </w:r>
      <w:r w:rsidRPr="002E2935">
        <w:rPr>
          <w:rFonts w:eastAsiaTheme="minorEastAsia" w:hint="eastAsia"/>
          <w:b/>
          <w:i/>
          <w:kern w:val="2"/>
          <w:sz w:val="20"/>
          <w:lang w:val="en-US" w:eastAsia="zh-CN"/>
        </w:rPr>
        <w:t>-</w:t>
      </w:r>
      <w:r w:rsidRPr="002E2935">
        <w:rPr>
          <w:rFonts w:eastAsiaTheme="minorEastAsia"/>
          <w:b/>
          <w:i/>
          <w:kern w:val="2"/>
          <w:sz w:val="20"/>
          <w:lang w:val="en-US" w:eastAsia="zh-CN"/>
        </w:rPr>
        <w:t>emption indication</w:t>
      </w:r>
      <w:r w:rsidRPr="002E2935">
        <w:rPr>
          <w:rFonts w:eastAsiaTheme="minorEastAsia" w:hint="eastAsia"/>
          <w:b/>
          <w:i/>
          <w:kern w:val="2"/>
          <w:sz w:val="20"/>
          <w:lang w:val="en-US" w:eastAsia="zh-CN"/>
        </w:rPr>
        <w:t xml:space="preserve"> is 1 slot,  </w:t>
      </w:r>
      <w:r w:rsidRPr="002E2935">
        <w:rPr>
          <w:rFonts w:eastAsiaTheme="minorEastAsia"/>
          <w:b/>
          <w:i/>
          <w:kern w:val="2"/>
          <w:sz w:val="20"/>
          <w:lang w:val="en-US" w:eastAsia="zh-CN"/>
        </w:rPr>
        <w:t>{M, N} = {14, 1}</w:t>
      </w:r>
      <w:r w:rsidRPr="002E2935">
        <w:rPr>
          <w:rFonts w:eastAsiaTheme="minorEastAsia" w:hint="eastAsia"/>
          <w:b/>
          <w:i/>
          <w:kern w:val="2"/>
          <w:sz w:val="20"/>
          <w:lang w:val="en-US" w:eastAsia="zh-CN"/>
        </w:rPr>
        <w:t xml:space="preserve"> or</w:t>
      </w:r>
      <w:r w:rsidRPr="002E2935">
        <w:rPr>
          <w:rFonts w:eastAsiaTheme="minorEastAsia"/>
          <w:b/>
          <w:i/>
          <w:kern w:val="2"/>
          <w:sz w:val="20"/>
          <w:lang w:val="en-US" w:eastAsia="zh-CN"/>
        </w:rPr>
        <w:t xml:space="preserve"> {7, 2}</w:t>
      </w:r>
      <w:r w:rsidRPr="002E2935">
        <w:rPr>
          <w:rFonts w:eastAsiaTheme="minorEastAsia" w:hint="eastAsia"/>
          <w:b/>
          <w:i/>
          <w:kern w:val="2"/>
          <w:sz w:val="20"/>
          <w:lang w:val="en-US" w:eastAsia="zh-CN"/>
        </w:rPr>
        <w:t xml:space="preserve"> </w:t>
      </w:r>
      <w:r w:rsidR="00B75818">
        <w:rPr>
          <w:rFonts w:eastAsiaTheme="minorEastAsia"/>
          <w:b/>
          <w:i/>
          <w:kern w:val="2"/>
          <w:sz w:val="20"/>
          <w:lang w:val="en-US" w:eastAsia="zh-CN"/>
        </w:rPr>
        <w:t>sub-blocks</w:t>
      </w:r>
      <w:r w:rsidRPr="002E2935">
        <w:rPr>
          <w:rFonts w:eastAsiaTheme="minorEastAsia" w:hint="eastAsia"/>
          <w:b/>
          <w:i/>
          <w:kern w:val="2"/>
          <w:sz w:val="20"/>
          <w:lang w:val="en-US" w:eastAsia="zh-CN"/>
        </w:rPr>
        <w:t xml:space="preserve"> are </w:t>
      </w:r>
      <w:r w:rsidR="00B75818">
        <w:rPr>
          <w:rFonts w:eastAsiaTheme="minorEastAsia"/>
          <w:b/>
          <w:i/>
          <w:kern w:val="2"/>
          <w:sz w:val="20"/>
          <w:lang w:val="en-US" w:eastAsia="zh-CN"/>
        </w:rPr>
        <w:t>obtained</w:t>
      </w:r>
      <w:r w:rsidRPr="002E2935">
        <w:rPr>
          <w:rFonts w:eastAsiaTheme="minorEastAsia" w:hint="eastAsia"/>
          <w:b/>
          <w:i/>
          <w:kern w:val="2"/>
          <w:sz w:val="20"/>
          <w:lang w:val="en-US" w:eastAsia="zh-CN"/>
        </w:rPr>
        <w:t xml:space="preserve"> from 1 slot including </w:t>
      </w:r>
      <w:r w:rsidR="00B75818">
        <w:rPr>
          <w:rFonts w:eastAsiaTheme="minorEastAsia"/>
          <w:b/>
          <w:i/>
          <w:kern w:val="2"/>
          <w:sz w:val="20"/>
          <w:lang w:val="en-US" w:eastAsia="zh-CN"/>
        </w:rPr>
        <w:t xml:space="preserve">all </w:t>
      </w:r>
      <w:r w:rsidRPr="002E2935">
        <w:rPr>
          <w:rFonts w:eastAsiaTheme="minorEastAsia" w:hint="eastAsia"/>
          <w:b/>
          <w:i/>
          <w:kern w:val="2"/>
          <w:sz w:val="20"/>
          <w:lang w:val="en-US" w:eastAsia="zh-CN"/>
        </w:rPr>
        <w:t>UL symbols</w:t>
      </w:r>
      <w:r w:rsidR="00B75818">
        <w:rPr>
          <w:rFonts w:eastAsiaTheme="minorEastAsia"/>
          <w:b/>
          <w:i/>
          <w:kern w:val="2"/>
          <w:sz w:val="20"/>
          <w:lang w:val="en-US" w:eastAsia="zh-CN"/>
        </w:rPr>
        <w:t>.</w:t>
      </w:r>
      <w:r w:rsidR="00C1602B">
        <w:rPr>
          <w:rFonts w:eastAsiaTheme="minorEastAsia" w:hint="eastAsia"/>
          <w:b/>
          <w:i/>
          <w:kern w:val="2"/>
          <w:sz w:val="20"/>
          <w:lang w:val="en-US" w:eastAsia="zh-CN"/>
        </w:rPr>
        <w:t xml:space="preserve"> </w:t>
      </w:r>
      <w:r w:rsidR="00B75818">
        <w:rPr>
          <w:rFonts w:eastAsiaTheme="minorEastAsia"/>
          <w:b/>
          <w:i/>
          <w:kern w:val="2"/>
          <w:sz w:val="20"/>
          <w:lang w:val="en-US" w:eastAsia="zh-CN"/>
        </w:rPr>
        <w:t>The</w:t>
      </w:r>
      <w:r w:rsidRPr="002E2935">
        <w:rPr>
          <w:rFonts w:eastAsiaTheme="minorEastAsia" w:hint="eastAsia"/>
          <w:b/>
          <w:i/>
          <w:kern w:val="2"/>
          <w:sz w:val="20"/>
          <w:lang w:val="en-US" w:eastAsia="zh-CN"/>
        </w:rPr>
        <w:t xml:space="preserve"> bit(s) for indicating the sub-block(s) </w:t>
      </w:r>
      <w:r w:rsidR="00B75818">
        <w:rPr>
          <w:rFonts w:eastAsiaTheme="minorEastAsia"/>
          <w:b/>
          <w:i/>
          <w:kern w:val="2"/>
          <w:sz w:val="20"/>
          <w:lang w:val="en-US" w:eastAsia="zh-CN"/>
        </w:rPr>
        <w:t>containing only</w:t>
      </w:r>
      <w:r w:rsidRPr="002E2935">
        <w:rPr>
          <w:rFonts w:eastAsiaTheme="minorEastAsia" w:hint="eastAsia"/>
          <w:b/>
          <w:i/>
          <w:kern w:val="2"/>
          <w:sz w:val="20"/>
          <w:lang w:val="en-US" w:eastAsia="zh-CN"/>
        </w:rPr>
        <w:t xml:space="preserve"> UL resources </w:t>
      </w:r>
      <w:r w:rsidR="00B75818">
        <w:rPr>
          <w:rFonts w:eastAsiaTheme="minorEastAsia"/>
          <w:b/>
          <w:i/>
          <w:kern w:val="2"/>
          <w:sz w:val="20"/>
          <w:lang w:val="en-US" w:eastAsia="zh-CN"/>
        </w:rPr>
        <w:t>are</w:t>
      </w:r>
      <w:r w:rsidRPr="002E2935">
        <w:rPr>
          <w:rFonts w:eastAsiaTheme="minorEastAsia" w:hint="eastAsia"/>
          <w:b/>
          <w:i/>
          <w:kern w:val="2"/>
          <w:sz w:val="20"/>
          <w:lang w:val="en-US" w:eastAsia="zh-CN"/>
        </w:rPr>
        <w:t xml:space="preserve"> reserved.</w:t>
      </w:r>
    </w:p>
    <w:p w:rsidR="00803B28" w:rsidRDefault="00803B28" w:rsidP="00803B28">
      <w:pPr>
        <w:pStyle w:val="Heading2"/>
        <w:numPr>
          <w:ilvl w:val="0"/>
          <w:numId w:val="0"/>
        </w:numPr>
        <w:rPr>
          <w:rFonts w:eastAsiaTheme="minorEastAsia"/>
          <w:lang w:val="en-US" w:eastAsia="zh-CN"/>
        </w:rPr>
      </w:pPr>
      <w:r w:rsidRPr="00425878">
        <w:rPr>
          <w:rFonts w:eastAsiaTheme="minorEastAsia"/>
          <w:lang w:val="en-US" w:eastAsia="zh-CN"/>
        </w:rPr>
        <w:t xml:space="preserve">2.2 </w:t>
      </w:r>
      <w:r w:rsidR="00793785">
        <w:rPr>
          <w:rFonts w:eastAsiaTheme="minorEastAsia" w:hint="eastAsia"/>
          <w:lang w:val="en-US" w:eastAsia="zh-CN"/>
        </w:rPr>
        <w:t>P</w:t>
      </w:r>
      <w:r w:rsidR="00793785" w:rsidRPr="00425878">
        <w:rPr>
          <w:rFonts w:eastAsiaTheme="minorEastAsia"/>
          <w:lang w:val="en-US" w:eastAsia="zh-CN"/>
        </w:rPr>
        <w:t xml:space="preserve">re-emption indication </w:t>
      </w:r>
      <w:r w:rsidR="00793785">
        <w:rPr>
          <w:rFonts w:eastAsiaTheme="minorEastAsia" w:hint="eastAsia"/>
          <w:lang w:val="en-US" w:eastAsia="zh-CN"/>
        </w:rPr>
        <w:t>in case of larger than 14-symbols</w:t>
      </w:r>
    </w:p>
    <w:p w:rsidR="00CD6467" w:rsidRDefault="002E2935" w:rsidP="002E2935">
      <w:pPr>
        <w:jc w:val="both"/>
        <w:rPr>
          <w:rFonts w:eastAsiaTheme="minorEastAsia"/>
          <w:kern w:val="2"/>
          <w:sz w:val="20"/>
          <w:lang w:val="en-US" w:eastAsia="zh-CN"/>
        </w:rPr>
      </w:pPr>
      <w:r>
        <w:rPr>
          <w:rFonts w:eastAsiaTheme="minorEastAsia" w:hint="eastAsia"/>
          <w:kern w:val="2"/>
          <w:sz w:val="20"/>
          <w:lang w:val="en-US" w:eastAsia="zh-CN"/>
        </w:rPr>
        <w:t>B</w:t>
      </w:r>
      <w:r w:rsidRPr="005B73D0">
        <w:rPr>
          <w:rFonts w:eastAsiaTheme="minorEastAsia" w:hint="eastAsia"/>
          <w:kern w:val="2"/>
          <w:sz w:val="20"/>
          <w:lang w:val="en-US" w:eastAsia="zh-CN"/>
        </w:rPr>
        <w:t>ecause a</w:t>
      </w:r>
      <w:r w:rsidRPr="005B73D0">
        <w:rPr>
          <w:rFonts w:eastAsiaTheme="minorEastAsia"/>
          <w:kern w:val="2"/>
          <w:sz w:val="20"/>
          <w:lang w:val="en-US" w:eastAsia="zh-CN"/>
        </w:rPr>
        <w:t>t least s</w:t>
      </w:r>
      <w:r w:rsidRPr="005B73D0">
        <w:rPr>
          <w:rFonts w:eastAsiaTheme="minorEastAsia" w:hint="eastAsia"/>
          <w:kern w:val="2"/>
          <w:sz w:val="20"/>
          <w:lang w:val="en-US" w:eastAsia="zh-CN"/>
        </w:rPr>
        <w:t>lot level monitoring periodicity of preemption indication is supported</w:t>
      </w:r>
      <w:r w:rsidR="00B75818">
        <w:rPr>
          <w:rFonts w:eastAsiaTheme="minorEastAsia"/>
          <w:kern w:val="2"/>
          <w:sz w:val="20"/>
          <w:lang w:val="en-US" w:eastAsia="zh-CN"/>
        </w:rPr>
        <w:t xml:space="preserve">, maybe a periodicity of </w:t>
      </w:r>
      <w:r>
        <w:rPr>
          <w:rFonts w:eastAsiaTheme="minorEastAsia" w:hint="eastAsia"/>
          <w:sz w:val="20"/>
          <w:lang w:val="en-US" w:eastAsia="zh-CN"/>
        </w:rPr>
        <w:t>{1,</w:t>
      </w:r>
      <w:r w:rsidR="00B75818">
        <w:rPr>
          <w:rFonts w:eastAsiaTheme="minorEastAsia"/>
          <w:sz w:val="20"/>
          <w:lang w:val="en-US" w:eastAsia="zh-CN"/>
        </w:rPr>
        <w:t xml:space="preserve"> </w:t>
      </w:r>
      <w:r>
        <w:rPr>
          <w:rFonts w:eastAsiaTheme="minorEastAsia" w:hint="eastAsia"/>
          <w:sz w:val="20"/>
          <w:lang w:val="en-US" w:eastAsia="zh-CN"/>
        </w:rPr>
        <w:t>2,</w:t>
      </w:r>
      <w:r w:rsidR="00B75818">
        <w:rPr>
          <w:rFonts w:eastAsiaTheme="minorEastAsia"/>
          <w:sz w:val="20"/>
          <w:lang w:val="en-US" w:eastAsia="zh-CN"/>
        </w:rPr>
        <w:t xml:space="preserve"> </w:t>
      </w:r>
      <w:r>
        <w:rPr>
          <w:rFonts w:eastAsiaTheme="minorEastAsia" w:hint="eastAsia"/>
          <w:sz w:val="20"/>
          <w:lang w:val="en-US" w:eastAsia="zh-CN"/>
        </w:rPr>
        <w:t>5,</w:t>
      </w:r>
      <w:r w:rsidR="00B75818">
        <w:rPr>
          <w:rFonts w:eastAsiaTheme="minorEastAsia"/>
          <w:sz w:val="20"/>
          <w:lang w:val="en-US" w:eastAsia="zh-CN"/>
        </w:rPr>
        <w:t xml:space="preserve"> </w:t>
      </w:r>
      <w:r>
        <w:rPr>
          <w:rFonts w:eastAsiaTheme="minorEastAsia" w:hint="eastAsia"/>
          <w:sz w:val="20"/>
          <w:lang w:val="en-US" w:eastAsia="zh-CN"/>
        </w:rPr>
        <w:t>10,</w:t>
      </w:r>
      <w:r w:rsidR="00B75818">
        <w:rPr>
          <w:rFonts w:eastAsiaTheme="minorEastAsia"/>
          <w:sz w:val="20"/>
          <w:lang w:val="en-US" w:eastAsia="zh-CN"/>
        </w:rPr>
        <w:t xml:space="preserve"> </w:t>
      </w:r>
      <w:r>
        <w:rPr>
          <w:rFonts w:eastAsiaTheme="minorEastAsia" w:hint="eastAsia"/>
          <w:sz w:val="20"/>
          <w:lang w:val="en-US" w:eastAsia="zh-CN"/>
        </w:rPr>
        <w:t>20}-slot</w:t>
      </w:r>
      <w:r w:rsidR="00B75818">
        <w:rPr>
          <w:rFonts w:eastAsiaTheme="minorEastAsia"/>
          <w:sz w:val="20"/>
          <w:lang w:val="en-US" w:eastAsia="zh-CN"/>
        </w:rPr>
        <w:t>s,</w:t>
      </w:r>
      <w:r>
        <w:rPr>
          <w:rFonts w:eastAsiaTheme="minorEastAsia" w:hint="eastAsia"/>
          <w:sz w:val="20"/>
          <w:lang w:val="en-US" w:eastAsia="zh-CN"/>
        </w:rPr>
        <w:t xml:space="preserve"> like </w:t>
      </w:r>
      <w:r w:rsidR="00B75818">
        <w:rPr>
          <w:rFonts w:eastAsiaTheme="minorEastAsia"/>
          <w:sz w:val="20"/>
          <w:lang w:val="en-US" w:eastAsia="zh-CN"/>
        </w:rPr>
        <w:t xml:space="preserve">the </w:t>
      </w:r>
      <w:r w:rsidRPr="005B73D0">
        <w:rPr>
          <w:rFonts w:eastAsiaTheme="minorEastAsia" w:hint="eastAsia"/>
          <w:kern w:val="2"/>
          <w:sz w:val="20"/>
          <w:lang w:val="en-US" w:eastAsia="zh-CN"/>
        </w:rPr>
        <w:t>monitoring periodicity</w:t>
      </w:r>
      <w:r>
        <w:rPr>
          <w:rFonts w:eastAsiaTheme="minorEastAsia" w:hint="eastAsia"/>
          <w:sz w:val="20"/>
          <w:lang w:val="en-US" w:eastAsia="zh-CN"/>
        </w:rPr>
        <w:t xml:space="preserve"> for SFI</w:t>
      </w:r>
      <w:r w:rsidR="00A7153D">
        <w:rPr>
          <w:rFonts w:eastAsiaTheme="minorEastAsia" w:hint="eastAsia"/>
          <w:sz w:val="20"/>
          <w:lang w:val="en-US" w:eastAsia="zh-CN"/>
        </w:rPr>
        <w:t xml:space="preserve"> which is also </w:t>
      </w:r>
      <w:r w:rsidR="00B458B1">
        <w:rPr>
          <w:rFonts w:eastAsiaTheme="minorEastAsia"/>
          <w:sz w:val="20"/>
          <w:lang w:val="en-US" w:eastAsia="zh-CN"/>
        </w:rPr>
        <w:t xml:space="preserve">carried in a </w:t>
      </w:r>
      <w:r w:rsidR="00A7153D">
        <w:rPr>
          <w:rFonts w:eastAsiaTheme="minorEastAsia" w:hint="eastAsia"/>
          <w:sz w:val="20"/>
          <w:lang w:val="en-US" w:eastAsia="zh-CN"/>
        </w:rPr>
        <w:t>GC-DCI</w:t>
      </w:r>
      <w:r w:rsidR="00B458B1">
        <w:rPr>
          <w:rFonts w:eastAsiaTheme="minorEastAsia"/>
          <w:sz w:val="20"/>
          <w:lang w:val="en-US" w:eastAsia="zh-CN"/>
        </w:rPr>
        <w:t>,</w:t>
      </w:r>
      <w:r>
        <w:rPr>
          <w:rFonts w:eastAsiaTheme="minorEastAsia" w:hint="eastAsia"/>
          <w:sz w:val="20"/>
          <w:lang w:val="en-US" w:eastAsia="zh-CN"/>
        </w:rPr>
        <w:t xml:space="preserve"> can be assumed. </w:t>
      </w:r>
      <w:r w:rsidR="00CD6467">
        <w:rPr>
          <w:rFonts w:eastAsiaTheme="minorEastAsia" w:hint="eastAsia"/>
          <w:sz w:val="20"/>
          <w:lang w:val="en-US" w:eastAsia="zh-CN"/>
        </w:rPr>
        <w:t xml:space="preserve">In section 2.1, </w:t>
      </w:r>
      <w:r w:rsidR="00B458B1">
        <w:rPr>
          <w:rFonts w:eastAsiaTheme="minorEastAsia"/>
          <w:sz w:val="20"/>
          <w:lang w:val="en-US" w:eastAsia="zh-CN"/>
        </w:rPr>
        <w:t xml:space="preserve">the </w:t>
      </w:r>
      <w:r w:rsidR="00CD6467">
        <w:rPr>
          <w:rFonts w:eastAsiaTheme="minorEastAsia" w:hint="eastAsia"/>
          <w:sz w:val="20"/>
          <w:lang w:val="en-US" w:eastAsia="zh-CN"/>
        </w:rPr>
        <w:t xml:space="preserve">1-slot </w:t>
      </w:r>
      <w:r w:rsidR="00CD6467" w:rsidRPr="005B73D0">
        <w:rPr>
          <w:rFonts w:eastAsiaTheme="minorEastAsia" w:hint="eastAsia"/>
          <w:kern w:val="2"/>
          <w:sz w:val="20"/>
          <w:lang w:val="en-US" w:eastAsia="zh-CN"/>
        </w:rPr>
        <w:t>monitoring periodicity</w:t>
      </w:r>
      <w:r w:rsidR="00CD6467">
        <w:rPr>
          <w:rFonts w:eastAsiaTheme="minorEastAsia" w:hint="eastAsia"/>
          <w:kern w:val="2"/>
          <w:sz w:val="20"/>
          <w:lang w:val="en-US" w:eastAsia="zh-CN"/>
        </w:rPr>
        <w:t xml:space="preserve"> for PI </w:t>
      </w:r>
      <w:r w:rsidR="00B458B1">
        <w:rPr>
          <w:rFonts w:eastAsiaTheme="minorEastAsia"/>
          <w:kern w:val="2"/>
          <w:sz w:val="20"/>
          <w:lang w:val="en-US" w:eastAsia="zh-CN"/>
        </w:rPr>
        <w:t>has been</w:t>
      </w:r>
      <w:r w:rsidR="00CD6467">
        <w:rPr>
          <w:rFonts w:eastAsiaTheme="minorEastAsia" w:hint="eastAsia"/>
          <w:kern w:val="2"/>
          <w:sz w:val="20"/>
          <w:lang w:val="en-US" w:eastAsia="zh-CN"/>
        </w:rPr>
        <w:t xml:space="preserve"> </w:t>
      </w:r>
      <w:r w:rsidR="00CD6467">
        <w:rPr>
          <w:rFonts w:eastAsiaTheme="minorEastAsia"/>
          <w:kern w:val="2"/>
          <w:sz w:val="20"/>
          <w:lang w:val="en-US" w:eastAsia="zh-CN"/>
        </w:rPr>
        <w:t>analyzed</w:t>
      </w:r>
      <w:r w:rsidR="00CD6467">
        <w:rPr>
          <w:rFonts w:eastAsiaTheme="minorEastAsia" w:hint="eastAsia"/>
          <w:kern w:val="2"/>
          <w:sz w:val="20"/>
          <w:lang w:val="en-US" w:eastAsia="zh-CN"/>
        </w:rPr>
        <w:t xml:space="preserve">. In this section, other possible values </w:t>
      </w:r>
      <w:r w:rsidR="00B458B1">
        <w:rPr>
          <w:rFonts w:eastAsiaTheme="minorEastAsia"/>
          <w:kern w:val="2"/>
          <w:sz w:val="20"/>
          <w:lang w:val="en-US" w:eastAsia="zh-CN"/>
        </w:rPr>
        <w:t>for the</w:t>
      </w:r>
      <w:r w:rsidR="00CD6467">
        <w:rPr>
          <w:rFonts w:eastAsiaTheme="minorEastAsia" w:hint="eastAsia"/>
          <w:kern w:val="2"/>
          <w:sz w:val="20"/>
          <w:lang w:val="en-US" w:eastAsia="zh-CN"/>
        </w:rPr>
        <w:t xml:space="preserve"> </w:t>
      </w:r>
      <w:r w:rsidR="00CD6467" w:rsidRPr="005B73D0">
        <w:rPr>
          <w:rFonts w:eastAsiaTheme="minorEastAsia" w:hint="eastAsia"/>
          <w:kern w:val="2"/>
          <w:sz w:val="20"/>
          <w:lang w:val="en-US" w:eastAsia="zh-CN"/>
        </w:rPr>
        <w:t>monitoring periodicity</w:t>
      </w:r>
      <w:r w:rsidR="00CD6467">
        <w:rPr>
          <w:rFonts w:eastAsiaTheme="minorEastAsia" w:hint="eastAsia"/>
          <w:kern w:val="2"/>
          <w:sz w:val="20"/>
          <w:lang w:val="en-US" w:eastAsia="zh-CN"/>
        </w:rPr>
        <w:t xml:space="preserve"> are analyzed</w:t>
      </w:r>
      <w:r w:rsidR="00B458B1">
        <w:rPr>
          <w:rFonts w:eastAsiaTheme="minorEastAsia"/>
          <w:kern w:val="2"/>
          <w:sz w:val="20"/>
          <w:lang w:val="en-US" w:eastAsia="zh-CN"/>
        </w:rPr>
        <w:t>.</w:t>
      </w:r>
    </w:p>
    <w:p w:rsidR="00CD6467" w:rsidRPr="00CD6467" w:rsidRDefault="00B458B1" w:rsidP="002E2935">
      <w:pPr>
        <w:jc w:val="both"/>
        <w:rPr>
          <w:rFonts w:eastAsiaTheme="minorEastAsia"/>
          <w:b/>
          <w:kern w:val="2"/>
          <w:sz w:val="20"/>
          <w:u w:val="single"/>
          <w:lang w:val="en-US" w:eastAsia="zh-CN"/>
        </w:rPr>
      </w:pPr>
      <w:r>
        <w:rPr>
          <w:rFonts w:eastAsiaTheme="minorEastAsia"/>
          <w:b/>
          <w:kern w:val="2"/>
          <w:sz w:val="20"/>
          <w:u w:val="single"/>
          <w:lang w:val="en-US" w:eastAsia="zh-CN"/>
        </w:rPr>
        <w:t xml:space="preserve">Monitoring periodicity of </w:t>
      </w:r>
      <w:r w:rsidR="00CD6467" w:rsidRPr="00CD6467">
        <w:rPr>
          <w:rFonts w:eastAsiaTheme="minorEastAsia" w:hint="eastAsia"/>
          <w:b/>
          <w:kern w:val="2"/>
          <w:sz w:val="20"/>
          <w:u w:val="single"/>
          <w:lang w:val="en-US" w:eastAsia="zh-CN"/>
        </w:rPr>
        <w:t>2</w:t>
      </w:r>
      <w:r w:rsidR="00F3780C">
        <w:rPr>
          <w:rFonts w:eastAsiaTheme="minorEastAsia" w:hint="eastAsia"/>
          <w:b/>
          <w:kern w:val="2"/>
          <w:sz w:val="20"/>
          <w:u w:val="single"/>
          <w:lang w:val="en-US" w:eastAsia="zh-CN"/>
        </w:rPr>
        <w:t>-</w:t>
      </w:r>
      <w:r w:rsidR="00CD6467" w:rsidRPr="00CD6467">
        <w:rPr>
          <w:rFonts w:eastAsiaTheme="minorEastAsia" w:hint="eastAsia"/>
          <w:b/>
          <w:kern w:val="2"/>
          <w:sz w:val="20"/>
          <w:u w:val="single"/>
          <w:lang w:val="en-US" w:eastAsia="zh-CN"/>
        </w:rPr>
        <w:t>slot</w:t>
      </w:r>
      <w:r>
        <w:rPr>
          <w:rFonts w:eastAsiaTheme="minorEastAsia"/>
          <w:b/>
          <w:kern w:val="2"/>
          <w:sz w:val="20"/>
          <w:u w:val="single"/>
          <w:lang w:val="en-US" w:eastAsia="zh-CN"/>
        </w:rPr>
        <w:t>:</w:t>
      </w:r>
    </w:p>
    <w:p w:rsidR="00CD6467" w:rsidRPr="003C56EB" w:rsidRDefault="00CD6467" w:rsidP="002E2935">
      <w:pPr>
        <w:jc w:val="both"/>
        <w:rPr>
          <w:rFonts w:eastAsiaTheme="minorEastAsia"/>
          <w:sz w:val="20"/>
          <w:lang w:val="en-US" w:eastAsia="zh-CN"/>
        </w:rPr>
      </w:pPr>
      <w:r w:rsidRPr="000934FF">
        <w:rPr>
          <w:rFonts w:eastAsiaTheme="minorEastAsia" w:hint="eastAsia"/>
          <w:i/>
          <w:sz w:val="20"/>
          <w:u w:val="single"/>
          <w:lang w:val="en-US" w:eastAsia="zh-CN"/>
        </w:rPr>
        <w:t>For FDD</w:t>
      </w:r>
      <w:r>
        <w:rPr>
          <w:rFonts w:eastAsiaTheme="minorEastAsia" w:hint="eastAsia"/>
          <w:sz w:val="20"/>
          <w:lang w:val="en-US" w:eastAsia="zh-CN"/>
        </w:rPr>
        <w:t xml:space="preserve">, </w:t>
      </w:r>
      <w:r w:rsidR="00B458B1">
        <w:rPr>
          <w:rFonts w:eastAsiaTheme="minorEastAsia"/>
          <w:sz w:val="20"/>
          <w:lang w:val="en-US" w:eastAsia="zh-CN"/>
        </w:rPr>
        <w:t xml:space="preserve">the </w:t>
      </w:r>
      <w:r>
        <w:rPr>
          <w:rFonts w:eastAsiaTheme="minorEastAsia" w:hint="eastAsia"/>
          <w:sz w:val="20"/>
          <w:lang w:val="en-US" w:eastAsia="zh-CN"/>
        </w:rPr>
        <w:t xml:space="preserve">2-slot case </w:t>
      </w:r>
      <w:r w:rsidR="00B458B1">
        <w:rPr>
          <w:rFonts w:eastAsiaTheme="minorEastAsia"/>
          <w:sz w:val="20"/>
          <w:lang w:val="en-US" w:eastAsia="zh-CN"/>
        </w:rPr>
        <w:t>with,</w:t>
      </w:r>
      <w:r>
        <w:rPr>
          <w:rFonts w:eastAsiaTheme="minorEastAsia"/>
          <w:sz w:val="20"/>
          <w:lang w:val="en-US" w:eastAsia="zh-CN"/>
        </w:rPr>
        <w:t xml:space="preserve"> {</w:t>
      </w:r>
      <w:r>
        <w:rPr>
          <w:rFonts w:eastAsiaTheme="minorEastAsia" w:hint="eastAsia"/>
          <w:sz w:val="20"/>
          <w:lang w:val="en-US" w:eastAsia="zh-CN"/>
        </w:rPr>
        <w:t>M,N</w:t>
      </w:r>
      <w:r>
        <w:rPr>
          <w:rFonts w:eastAsiaTheme="minorEastAsia"/>
          <w:sz w:val="20"/>
          <w:lang w:val="en-US" w:eastAsia="zh-CN"/>
        </w:rPr>
        <w:t>}</w:t>
      </w:r>
      <w:r>
        <w:rPr>
          <w:rFonts w:eastAsiaTheme="minorEastAsia" w:hint="eastAsia"/>
          <w:sz w:val="20"/>
          <w:lang w:val="en-US" w:eastAsia="zh-CN"/>
        </w:rPr>
        <w:t xml:space="preserve">={14,1} </w:t>
      </w:r>
      <w:r w:rsidR="00B458B1">
        <w:rPr>
          <w:rFonts w:eastAsiaTheme="minorEastAsia"/>
          <w:sz w:val="20"/>
          <w:lang w:val="en-US" w:eastAsia="zh-CN"/>
        </w:rPr>
        <w:t>will align with the slot boundaries.</w:t>
      </w:r>
      <w:r w:rsidR="00A7153D">
        <w:rPr>
          <w:rFonts w:eastAsiaTheme="minorEastAsia" w:hint="eastAsia"/>
          <w:sz w:val="20"/>
          <w:lang w:val="en-US" w:eastAsia="zh-CN"/>
        </w:rPr>
        <w:t xml:space="preserve"> </w:t>
      </w:r>
      <w:r>
        <w:rPr>
          <w:rFonts w:eastAsiaTheme="minorEastAsia" w:hint="eastAsia"/>
          <w:sz w:val="20"/>
          <w:lang w:val="en-US" w:eastAsia="zh-CN"/>
        </w:rPr>
        <w:t xml:space="preserve">For </w:t>
      </w:r>
      <w:r>
        <w:rPr>
          <w:rFonts w:eastAsiaTheme="minorEastAsia"/>
          <w:sz w:val="20"/>
          <w:lang w:val="en-US" w:eastAsia="zh-CN"/>
        </w:rPr>
        <w:t>{</w:t>
      </w:r>
      <w:r>
        <w:rPr>
          <w:rFonts w:eastAsiaTheme="minorEastAsia" w:hint="eastAsia"/>
          <w:sz w:val="20"/>
          <w:lang w:val="en-US" w:eastAsia="zh-CN"/>
        </w:rPr>
        <w:t>M,</w:t>
      </w:r>
      <w:r w:rsidR="009B7825">
        <w:rPr>
          <w:rFonts w:eastAsiaTheme="minorEastAsia"/>
          <w:sz w:val="20"/>
          <w:lang w:val="en-US" w:eastAsia="zh-CN"/>
        </w:rPr>
        <w:t xml:space="preserve"> </w:t>
      </w:r>
      <w:r>
        <w:rPr>
          <w:rFonts w:eastAsiaTheme="minorEastAsia" w:hint="eastAsia"/>
          <w:sz w:val="20"/>
          <w:lang w:val="en-US" w:eastAsia="zh-CN"/>
        </w:rPr>
        <w:t>N</w:t>
      </w:r>
      <w:r>
        <w:rPr>
          <w:rFonts w:eastAsiaTheme="minorEastAsia"/>
          <w:sz w:val="20"/>
          <w:lang w:val="en-US" w:eastAsia="zh-CN"/>
        </w:rPr>
        <w:t>}</w:t>
      </w:r>
      <w:r w:rsidR="009B7825">
        <w:rPr>
          <w:rFonts w:eastAsiaTheme="minorEastAsia"/>
          <w:sz w:val="20"/>
          <w:lang w:val="en-US" w:eastAsia="zh-CN"/>
        </w:rPr>
        <w:t xml:space="preserve"> </w:t>
      </w:r>
      <w:r>
        <w:rPr>
          <w:rFonts w:eastAsiaTheme="minorEastAsia" w:hint="eastAsia"/>
          <w:sz w:val="20"/>
          <w:lang w:val="en-US" w:eastAsia="zh-CN"/>
        </w:rPr>
        <w:t>=</w:t>
      </w:r>
      <w:r w:rsidR="009B7825">
        <w:rPr>
          <w:rFonts w:eastAsiaTheme="minorEastAsia"/>
          <w:sz w:val="20"/>
          <w:lang w:val="en-US" w:eastAsia="zh-CN"/>
        </w:rPr>
        <w:t xml:space="preserve"> </w:t>
      </w:r>
      <w:r>
        <w:rPr>
          <w:rFonts w:eastAsiaTheme="minorEastAsia" w:hint="eastAsia"/>
          <w:sz w:val="20"/>
          <w:lang w:val="en-US" w:eastAsia="zh-CN"/>
        </w:rPr>
        <w:t>{7,</w:t>
      </w:r>
      <w:r w:rsidR="009B7825">
        <w:rPr>
          <w:rFonts w:eastAsiaTheme="minorEastAsia"/>
          <w:sz w:val="20"/>
          <w:lang w:val="en-US" w:eastAsia="zh-CN"/>
        </w:rPr>
        <w:t xml:space="preserve"> </w:t>
      </w:r>
      <w:r>
        <w:rPr>
          <w:rFonts w:eastAsiaTheme="minorEastAsia" w:hint="eastAsia"/>
          <w:sz w:val="20"/>
          <w:lang w:val="en-US" w:eastAsia="zh-CN"/>
        </w:rPr>
        <w:t xml:space="preserve">2}, only using one </w:t>
      </w:r>
      <w:r w:rsidRPr="00034531">
        <w:rPr>
          <w:iCs/>
          <w:sz w:val="20"/>
          <w:lang w:val="en-US" w:eastAsia="ja-JP"/>
        </w:rPr>
        <w:t>granularity</w:t>
      </w:r>
      <w:r>
        <w:rPr>
          <w:rFonts w:eastAsiaTheme="minorEastAsia" w:hint="eastAsia"/>
          <w:iCs/>
          <w:sz w:val="20"/>
          <w:lang w:val="en-US" w:eastAsia="zh-CN"/>
        </w:rPr>
        <w:t xml:space="preserve"> {4-OS, 1/2-BW} will not align </w:t>
      </w:r>
      <w:r w:rsidR="00B17AED">
        <w:rPr>
          <w:rFonts w:eastAsiaTheme="minorEastAsia" w:hint="eastAsia"/>
          <w:iCs/>
          <w:sz w:val="20"/>
          <w:lang w:val="en-US" w:eastAsia="zh-CN"/>
        </w:rPr>
        <w:t xml:space="preserve">with </w:t>
      </w:r>
      <w:r w:rsidR="00B458B1">
        <w:rPr>
          <w:rFonts w:eastAsiaTheme="minorEastAsia"/>
          <w:iCs/>
          <w:sz w:val="20"/>
          <w:lang w:val="en-US" w:eastAsia="zh-CN"/>
        </w:rPr>
        <w:t xml:space="preserve">all </w:t>
      </w:r>
      <w:r>
        <w:rPr>
          <w:rFonts w:eastAsiaTheme="minorEastAsia" w:hint="eastAsia"/>
          <w:iCs/>
          <w:sz w:val="20"/>
          <w:lang w:val="en-US" w:eastAsia="zh-CN"/>
        </w:rPr>
        <w:t>slot boundar</w:t>
      </w:r>
      <w:r w:rsidR="00B458B1">
        <w:rPr>
          <w:rFonts w:eastAsiaTheme="minorEastAsia"/>
          <w:iCs/>
          <w:sz w:val="20"/>
          <w:lang w:val="en-US" w:eastAsia="zh-CN"/>
        </w:rPr>
        <w:t>ies</w:t>
      </w:r>
      <w:r>
        <w:rPr>
          <w:rFonts w:eastAsiaTheme="minorEastAsia" w:hint="eastAsia"/>
          <w:iCs/>
          <w:sz w:val="20"/>
          <w:lang w:val="en-US" w:eastAsia="zh-CN"/>
        </w:rPr>
        <w:t xml:space="preserve">. If the sub-blocks </w:t>
      </w:r>
      <w:r w:rsidR="00B458B1">
        <w:rPr>
          <w:rFonts w:eastAsiaTheme="minorEastAsia"/>
          <w:iCs/>
          <w:sz w:val="20"/>
          <w:lang w:eastAsia="zh-CN"/>
        </w:rPr>
        <w:t xml:space="preserve">are supposed to be aligned with all </w:t>
      </w:r>
      <w:r>
        <w:rPr>
          <w:rFonts w:eastAsiaTheme="minorEastAsia" w:hint="eastAsia"/>
          <w:iCs/>
          <w:sz w:val="20"/>
          <w:lang w:val="en-US" w:eastAsia="zh-CN"/>
        </w:rPr>
        <w:t xml:space="preserve"> slot</w:t>
      </w:r>
      <w:r w:rsidR="003C56EB">
        <w:rPr>
          <w:rFonts w:eastAsiaTheme="minorEastAsia" w:hint="eastAsia"/>
          <w:iCs/>
          <w:sz w:val="20"/>
          <w:lang w:val="en-US" w:eastAsia="zh-CN"/>
        </w:rPr>
        <w:t xml:space="preserve"> boundar</w:t>
      </w:r>
      <w:r w:rsidR="00B458B1">
        <w:rPr>
          <w:rFonts w:eastAsiaTheme="minorEastAsia"/>
          <w:iCs/>
          <w:sz w:val="20"/>
          <w:lang w:val="en-US" w:eastAsia="zh-CN"/>
        </w:rPr>
        <w:t>ies</w:t>
      </w:r>
      <w:r w:rsidR="003C56EB">
        <w:rPr>
          <w:rFonts w:eastAsiaTheme="minorEastAsia" w:hint="eastAsia"/>
          <w:iCs/>
          <w:sz w:val="20"/>
          <w:lang w:val="en-US" w:eastAsia="zh-CN"/>
        </w:rPr>
        <w:t xml:space="preserve">, </w:t>
      </w:r>
      <w:r w:rsidR="00B458B1">
        <w:rPr>
          <w:rFonts w:eastAsiaTheme="minorEastAsia"/>
          <w:iCs/>
          <w:sz w:val="20"/>
          <w:lang w:val="en-US" w:eastAsia="zh-CN"/>
        </w:rPr>
        <w:t>the sub-block dimensions cannot be</w:t>
      </w:r>
      <w:r w:rsidR="009B7825">
        <w:rPr>
          <w:rFonts w:eastAsiaTheme="minorEastAsia"/>
          <w:iCs/>
          <w:sz w:val="20"/>
          <w:lang w:val="en-US" w:eastAsia="zh-CN"/>
        </w:rPr>
        <w:t xml:space="preserve"> identical</w:t>
      </w:r>
      <w:r w:rsidR="00B458B1">
        <w:rPr>
          <w:rFonts w:eastAsiaTheme="minorEastAsia"/>
          <w:iCs/>
          <w:sz w:val="20"/>
          <w:lang w:val="en-US" w:eastAsia="zh-CN"/>
        </w:rPr>
        <w:t xml:space="preserve"> and more granularities or shapes of the sub-blocks need to be specified.</w:t>
      </w:r>
      <w:r w:rsidR="003C56EB">
        <w:rPr>
          <w:rFonts w:eastAsiaTheme="minorEastAsia" w:hint="eastAsia"/>
          <w:iCs/>
          <w:sz w:val="20"/>
          <w:lang w:val="en-US" w:eastAsia="zh-CN"/>
        </w:rPr>
        <w:t xml:space="preserve"> An example is shown in Figure 4</w:t>
      </w:r>
      <w:r w:rsidR="00B458B1">
        <w:rPr>
          <w:rFonts w:eastAsiaTheme="minorEastAsia"/>
          <w:iCs/>
          <w:sz w:val="20"/>
          <w:lang w:val="en-US" w:eastAsia="zh-CN"/>
        </w:rPr>
        <w:t xml:space="preserve"> below</w:t>
      </w:r>
      <w:r w:rsidR="003C56EB">
        <w:rPr>
          <w:rFonts w:eastAsiaTheme="minorEastAsia" w:hint="eastAsia"/>
          <w:iCs/>
          <w:sz w:val="20"/>
          <w:lang w:val="en-US" w:eastAsia="zh-CN"/>
        </w:rPr>
        <w:t>.</w:t>
      </w:r>
    </w:p>
    <w:p w:rsidR="00CD6467" w:rsidRDefault="003C56EB" w:rsidP="003C56EB">
      <w:pPr>
        <w:jc w:val="center"/>
        <w:rPr>
          <w:rFonts w:eastAsiaTheme="minorEastAsia"/>
          <w:sz w:val="20"/>
          <w:lang w:val="en-US" w:eastAsia="zh-CN"/>
        </w:rPr>
      </w:pPr>
      <w:r w:rsidRPr="003C56EB">
        <w:rPr>
          <w:rFonts w:hint="eastAsia"/>
          <w:noProof/>
          <w:lang w:val="sv-SE" w:eastAsia="sv-SE"/>
        </w:rPr>
        <w:drawing>
          <wp:inline distT="0" distB="0" distL="0" distR="0">
            <wp:extent cx="4618787" cy="1327132"/>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4628649" cy="1329966"/>
                    </a:xfrm>
                    <a:prstGeom prst="rect">
                      <a:avLst/>
                    </a:prstGeom>
                    <a:noFill/>
                    <a:ln w="9525">
                      <a:noFill/>
                      <a:miter lim="800000"/>
                      <a:headEnd/>
                      <a:tailEnd/>
                    </a:ln>
                  </pic:spPr>
                </pic:pic>
              </a:graphicData>
            </a:graphic>
          </wp:inline>
        </w:drawing>
      </w:r>
    </w:p>
    <w:p w:rsidR="00CD6467" w:rsidRDefault="003C56EB" w:rsidP="00CD6467">
      <w:pPr>
        <w:jc w:val="center"/>
        <w:rPr>
          <w:rFonts w:eastAsiaTheme="minorEastAsia"/>
          <w:lang w:val="en-US" w:eastAsia="zh-CN"/>
        </w:rPr>
      </w:pPr>
      <w:r w:rsidRPr="0016292A">
        <w:rPr>
          <w:rFonts w:eastAsiaTheme="minorEastAsia" w:hint="eastAsia"/>
          <w:b/>
          <w:lang w:val="en-US" w:eastAsia="zh-CN"/>
        </w:rPr>
        <w:t>Figure 4</w:t>
      </w:r>
      <w:r>
        <w:rPr>
          <w:rFonts w:eastAsiaTheme="minorEastAsia" w:hint="eastAsia"/>
          <w:lang w:val="en-US" w:eastAsia="zh-CN"/>
        </w:rPr>
        <w:t xml:space="preserve"> </w:t>
      </w:r>
      <w:r w:rsidR="0016292A">
        <w:rPr>
          <w:rFonts w:eastAsiaTheme="minorEastAsia"/>
          <w:kern w:val="2"/>
          <w:sz w:val="20"/>
          <w:lang w:val="en-US" w:eastAsia="zh-CN"/>
        </w:rPr>
        <w:t xml:space="preserve">- </w:t>
      </w:r>
      <w:r>
        <w:rPr>
          <w:rFonts w:eastAsiaTheme="minorEastAsia" w:hint="eastAsia"/>
          <w:kern w:val="2"/>
          <w:sz w:val="20"/>
          <w:lang w:val="en-US" w:eastAsia="zh-CN"/>
        </w:rPr>
        <w:t xml:space="preserve">DL reference resource with </w:t>
      </w:r>
      <w:r>
        <w:rPr>
          <w:rFonts w:eastAsiaTheme="minorEastAsia" w:hint="eastAsia"/>
          <w:lang w:val="en-US" w:eastAsia="zh-CN"/>
        </w:rPr>
        <w:t>2-slot case</w:t>
      </w:r>
    </w:p>
    <w:p w:rsidR="00A82091" w:rsidRPr="00A82091" w:rsidRDefault="00A82091" w:rsidP="00A82091">
      <w:pPr>
        <w:rPr>
          <w:rFonts w:eastAsiaTheme="minorEastAsia"/>
          <w:iCs/>
          <w:sz w:val="20"/>
          <w:lang w:val="en-US" w:eastAsia="zh-CN"/>
        </w:rPr>
      </w:pPr>
      <w:r w:rsidRPr="00A82091">
        <w:rPr>
          <w:rFonts w:eastAsiaTheme="minorEastAsia" w:hint="eastAsia"/>
          <w:iCs/>
          <w:sz w:val="20"/>
          <w:lang w:val="en-US" w:eastAsia="zh-CN"/>
        </w:rPr>
        <w:t xml:space="preserve">Considering </w:t>
      </w:r>
      <w:r>
        <w:rPr>
          <w:rFonts w:eastAsiaTheme="minorEastAsia" w:hint="eastAsia"/>
          <w:iCs/>
          <w:sz w:val="20"/>
          <w:lang w:val="en-US" w:eastAsia="zh-CN"/>
        </w:rPr>
        <w:t>not align</w:t>
      </w:r>
      <w:r w:rsidR="0016292A">
        <w:rPr>
          <w:rFonts w:eastAsiaTheme="minorEastAsia"/>
          <w:iCs/>
          <w:sz w:val="20"/>
          <w:lang w:val="en-US" w:eastAsia="zh-CN"/>
        </w:rPr>
        <w:t>ing</w:t>
      </w:r>
      <w:r>
        <w:rPr>
          <w:rFonts w:eastAsiaTheme="minorEastAsia" w:hint="eastAsia"/>
          <w:iCs/>
          <w:sz w:val="20"/>
          <w:lang w:val="en-US" w:eastAsia="zh-CN"/>
        </w:rPr>
        <w:t xml:space="preserve"> the </w:t>
      </w:r>
      <w:r w:rsidRPr="00A82091">
        <w:rPr>
          <w:rFonts w:eastAsiaTheme="minorEastAsia"/>
          <w:iCs/>
          <w:sz w:val="20"/>
          <w:lang w:val="en-US" w:eastAsia="zh-CN"/>
        </w:rPr>
        <w:t>“inner slot bound</w:t>
      </w:r>
      <w:r>
        <w:rPr>
          <w:rFonts w:eastAsiaTheme="minorEastAsia" w:hint="eastAsia"/>
          <w:iCs/>
          <w:sz w:val="20"/>
          <w:lang w:val="en-US" w:eastAsia="zh-CN"/>
        </w:rPr>
        <w:t>a</w:t>
      </w:r>
      <w:r w:rsidRPr="00A82091">
        <w:rPr>
          <w:rFonts w:eastAsiaTheme="minorEastAsia"/>
          <w:iCs/>
          <w:sz w:val="20"/>
          <w:lang w:val="en-US" w:eastAsia="zh-CN"/>
        </w:rPr>
        <w:t>ry”</w:t>
      </w:r>
      <w:r>
        <w:rPr>
          <w:rFonts w:eastAsiaTheme="minorEastAsia" w:hint="eastAsia"/>
          <w:iCs/>
          <w:sz w:val="20"/>
          <w:lang w:val="en-US" w:eastAsia="zh-CN"/>
        </w:rPr>
        <w:t xml:space="preserve"> within the DL reference resource does not impact the eMBB/URLLC transmission and the granularity of PI is </w:t>
      </w:r>
      <w:r w:rsidR="00326CC2">
        <w:rPr>
          <w:rFonts w:eastAsiaTheme="minorEastAsia" w:hint="eastAsia"/>
          <w:iCs/>
          <w:sz w:val="20"/>
          <w:lang w:val="en-US" w:eastAsia="zh-CN"/>
        </w:rPr>
        <w:t>always</w:t>
      </w:r>
      <w:r>
        <w:rPr>
          <w:rFonts w:eastAsiaTheme="minorEastAsia" w:hint="eastAsia"/>
          <w:iCs/>
          <w:sz w:val="20"/>
          <w:lang w:val="en-US" w:eastAsia="zh-CN"/>
        </w:rPr>
        <w:t xml:space="preserve"> </w:t>
      </w:r>
      <w:r w:rsidR="00326CC2">
        <w:rPr>
          <w:rFonts w:eastAsiaTheme="minorEastAsia" w:hint="eastAsia"/>
          <w:iCs/>
          <w:sz w:val="20"/>
          <w:lang w:val="en-US" w:eastAsia="zh-CN"/>
        </w:rPr>
        <w:t>not exact</w:t>
      </w:r>
      <w:r w:rsidR="0016292A">
        <w:rPr>
          <w:rFonts w:eastAsiaTheme="minorEastAsia"/>
          <w:iCs/>
          <w:sz w:val="20"/>
          <w:lang w:val="en-US" w:eastAsia="zh-CN"/>
        </w:rPr>
        <w:t>.</w:t>
      </w:r>
      <w:r>
        <w:rPr>
          <w:rFonts w:eastAsiaTheme="minorEastAsia" w:hint="eastAsia"/>
          <w:iCs/>
          <w:sz w:val="20"/>
          <w:lang w:val="en-US" w:eastAsia="zh-CN"/>
        </w:rPr>
        <w:t xml:space="preserve"> </w:t>
      </w:r>
      <w:r w:rsidR="0016292A">
        <w:rPr>
          <w:rFonts w:eastAsiaTheme="minorEastAsia"/>
          <w:iCs/>
          <w:sz w:val="20"/>
          <w:lang w:val="en-US" w:eastAsia="zh-CN"/>
        </w:rPr>
        <w:t xml:space="preserve">From our perspective, it fine that parts (sub-blocks) of the reference region do not align with slot boundaries </w:t>
      </w:r>
      <w:r>
        <w:rPr>
          <w:rFonts w:eastAsiaTheme="minorEastAsia" w:hint="eastAsia"/>
          <w:iCs/>
          <w:sz w:val="20"/>
          <w:lang w:val="en-US" w:eastAsia="zh-CN"/>
        </w:rPr>
        <w:t>between two monitoring instances.</w:t>
      </w:r>
    </w:p>
    <w:p w:rsidR="003C56EB" w:rsidRDefault="003C56EB" w:rsidP="002E2935">
      <w:pPr>
        <w:jc w:val="both"/>
        <w:rPr>
          <w:rFonts w:eastAsiaTheme="minorEastAsia"/>
          <w:b/>
          <w:i/>
          <w:kern w:val="2"/>
          <w:sz w:val="20"/>
          <w:lang w:val="en-US" w:eastAsia="zh-CN"/>
        </w:rPr>
      </w:pPr>
      <w:r w:rsidRPr="002E2935">
        <w:rPr>
          <w:rFonts w:eastAsiaTheme="minorEastAsia" w:hint="eastAsia"/>
          <w:b/>
          <w:i/>
          <w:kern w:val="2"/>
          <w:sz w:val="20"/>
          <w:lang w:val="en-US" w:eastAsia="zh-CN"/>
        </w:rPr>
        <w:lastRenderedPageBreak/>
        <w:t xml:space="preserve">Proposal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In case of </w:t>
      </w:r>
      <w:r>
        <w:rPr>
          <w:rFonts w:eastAsiaTheme="minorEastAsia" w:hint="eastAsia"/>
          <w:b/>
          <w:i/>
          <w:kern w:val="2"/>
          <w:sz w:val="20"/>
          <w:lang w:val="en-US" w:eastAsia="zh-CN"/>
        </w:rPr>
        <w:t>F</w:t>
      </w:r>
      <w:r w:rsidRPr="002E2935">
        <w:rPr>
          <w:rFonts w:eastAsiaTheme="minorEastAsia" w:hint="eastAsia"/>
          <w:b/>
          <w:i/>
          <w:kern w:val="2"/>
          <w:sz w:val="20"/>
          <w:lang w:val="en-US" w:eastAsia="zh-CN"/>
        </w:rPr>
        <w:t xml:space="preserve">DD and </w:t>
      </w:r>
      <w:r w:rsidRPr="002E2935">
        <w:rPr>
          <w:rFonts w:eastAsiaTheme="minorEastAsia"/>
          <w:b/>
          <w:i/>
          <w:kern w:val="2"/>
          <w:sz w:val="20"/>
          <w:lang w:val="en-US" w:eastAsia="zh-CN"/>
        </w:rPr>
        <w:t>monitoring periodicity of the group-common DCI carrying the pre</w:t>
      </w:r>
      <w:r w:rsidRPr="002E2935">
        <w:rPr>
          <w:rFonts w:eastAsiaTheme="minorEastAsia" w:hint="eastAsia"/>
          <w:b/>
          <w:i/>
          <w:kern w:val="2"/>
          <w:sz w:val="20"/>
          <w:lang w:val="en-US" w:eastAsia="zh-CN"/>
        </w:rPr>
        <w:t>-</w:t>
      </w:r>
      <w:r w:rsidRPr="002E2935">
        <w:rPr>
          <w:rFonts w:eastAsiaTheme="minorEastAsia"/>
          <w:b/>
          <w:i/>
          <w:kern w:val="2"/>
          <w:sz w:val="20"/>
          <w:lang w:val="en-US" w:eastAsia="zh-CN"/>
        </w:rPr>
        <w:t>emption indication</w:t>
      </w:r>
      <w:r w:rsidRPr="002E2935">
        <w:rPr>
          <w:rFonts w:eastAsiaTheme="minorEastAsia" w:hint="eastAsia"/>
          <w:b/>
          <w:i/>
          <w:kern w:val="2"/>
          <w:sz w:val="20"/>
          <w:lang w:val="en-US" w:eastAsia="zh-CN"/>
        </w:rPr>
        <w:t xml:space="preserve"> is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slot</w:t>
      </w:r>
      <w:r w:rsidR="00B458B1">
        <w:rPr>
          <w:rFonts w:eastAsiaTheme="minorEastAsia"/>
          <w:b/>
          <w:i/>
          <w:kern w:val="2"/>
          <w:sz w:val="20"/>
          <w:lang w:val="en-US" w:eastAsia="zh-CN"/>
        </w:rPr>
        <w:t>s</w:t>
      </w:r>
      <w:r w:rsidRPr="002E2935">
        <w:rPr>
          <w:rFonts w:eastAsiaTheme="minorEastAsia" w:hint="eastAsia"/>
          <w:b/>
          <w:i/>
          <w:kern w:val="2"/>
          <w:sz w:val="20"/>
          <w:lang w:val="en-US" w:eastAsia="zh-CN"/>
        </w:rPr>
        <w:t xml:space="preserve">, </w:t>
      </w:r>
      <w:r>
        <w:rPr>
          <w:rFonts w:eastAsiaTheme="minorEastAsia" w:hint="eastAsia"/>
          <w:b/>
          <w:i/>
          <w:kern w:val="2"/>
          <w:sz w:val="20"/>
          <w:lang w:val="en-US" w:eastAsia="zh-CN"/>
        </w:rPr>
        <w:t xml:space="preserve">at least </w:t>
      </w:r>
      <w:r w:rsidR="000934FF" w:rsidRPr="002E2935">
        <w:rPr>
          <w:rFonts w:eastAsiaTheme="minorEastAsia"/>
          <w:b/>
          <w:i/>
          <w:kern w:val="2"/>
          <w:sz w:val="20"/>
          <w:lang w:val="en-US" w:eastAsia="zh-CN"/>
        </w:rPr>
        <w:t>{M, N} = {14, 1}</w:t>
      </w:r>
      <w:r w:rsidRPr="002E2935">
        <w:rPr>
          <w:rFonts w:eastAsiaTheme="minorEastAsia" w:hint="eastAsia"/>
          <w:b/>
          <w:i/>
          <w:kern w:val="2"/>
          <w:sz w:val="20"/>
          <w:lang w:val="en-US" w:eastAsia="zh-CN"/>
        </w:rPr>
        <w:t xml:space="preserve"> </w:t>
      </w:r>
      <w:r>
        <w:rPr>
          <w:rFonts w:eastAsiaTheme="minorEastAsia" w:hint="eastAsia"/>
          <w:b/>
          <w:i/>
          <w:kern w:val="2"/>
          <w:sz w:val="20"/>
          <w:lang w:val="en-US" w:eastAsia="zh-CN"/>
        </w:rPr>
        <w:t>is supported</w:t>
      </w:r>
      <w:r w:rsidRPr="002E2935">
        <w:rPr>
          <w:rFonts w:eastAsiaTheme="minorEastAsia" w:hint="eastAsia"/>
          <w:b/>
          <w:i/>
          <w:kern w:val="2"/>
          <w:sz w:val="20"/>
          <w:lang w:val="en-US" w:eastAsia="zh-CN"/>
        </w:rPr>
        <w:t>.</w:t>
      </w:r>
      <w:r>
        <w:rPr>
          <w:rFonts w:eastAsiaTheme="minorEastAsia" w:hint="eastAsia"/>
          <w:b/>
          <w:i/>
          <w:kern w:val="2"/>
          <w:sz w:val="20"/>
          <w:lang w:val="en-US" w:eastAsia="zh-CN"/>
        </w:rPr>
        <w:t xml:space="preserve"> </w:t>
      </w:r>
      <w:r w:rsidR="000934FF">
        <w:rPr>
          <w:rFonts w:eastAsiaTheme="minorEastAsia" w:hint="eastAsia"/>
          <w:b/>
          <w:i/>
          <w:kern w:val="2"/>
          <w:sz w:val="20"/>
          <w:lang w:val="en-US" w:eastAsia="zh-CN"/>
        </w:rPr>
        <w:t xml:space="preserve">For </w:t>
      </w:r>
      <w:r w:rsidR="000934FF" w:rsidRPr="002E2935">
        <w:rPr>
          <w:rFonts w:eastAsiaTheme="minorEastAsia"/>
          <w:b/>
          <w:i/>
          <w:kern w:val="2"/>
          <w:sz w:val="20"/>
          <w:lang w:val="en-US" w:eastAsia="zh-CN"/>
        </w:rPr>
        <w:t>{M, N} = {</w:t>
      </w:r>
      <w:r w:rsidR="000934FF">
        <w:rPr>
          <w:rFonts w:eastAsiaTheme="minorEastAsia" w:hint="eastAsia"/>
          <w:b/>
          <w:i/>
          <w:kern w:val="2"/>
          <w:sz w:val="20"/>
          <w:lang w:val="en-US" w:eastAsia="zh-CN"/>
        </w:rPr>
        <w:t>7</w:t>
      </w:r>
      <w:r w:rsidR="000934FF" w:rsidRPr="002E2935">
        <w:rPr>
          <w:rFonts w:eastAsiaTheme="minorEastAsia"/>
          <w:b/>
          <w:i/>
          <w:kern w:val="2"/>
          <w:sz w:val="20"/>
          <w:lang w:val="en-US" w:eastAsia="zh-CN"/>
        </w:rPr>
        <w:t xml:space="preserve">, </w:t>
      </w:r>
      <w:r w:rsidR="0049710E">
        <w:rPr>
          <w:rFonts w:eastAsiaTheme="minorEastAsia" w:hint="eastAsia"/>
          <w:b/>
          <w:i/>
          <w:kern w:val="2"/>
          <w:sz w:val="20"/>
          <w:lang w:val="en-US" w:eastAsia="zh-CN"/>
        </w:rPr>
        <w:t>2</w:t>
      </w:r>
      <w:r w:rsidR="000934FF" w:rsidRPr="002E2935">
        <w:rPr>
          <w:rFonts w:eastAsiaTheme="minorEastAsia"/>
          <w:b/>
          <w:i/>
          <w:kern w:val="2"/>
          <w:sz w:val="20"/>
          <w:lang w:val="en-US" w:eastAsia="zh-CN"/>
        </w:rPr>
        <w:t>}</w:t>
      </w:r>
      <w:r w:rsidR="000934FF">
        <w:rPr>
          <w:rFonts w:eastAsiaTheme="minorEastAsia" w:hint="eastAsia"/>
          <w:b/>
          <w:i/>
          <w:kern w:val="2"/>
          <w:sz w:val="20"/>
          <w:lang w:val="en-US" w:eastAsia="zh-CN"/>
        </w:rPr>
        <w:t xml:space="preserve">, </w:t>
      </w:r>
      <w:r w:rsidR="0049710E">
        <w:rPr>
          <w:rFonts w:eastAsiaTheme="minorEastAsia" w:hint="eastAsia"/>
          <w:b/>
          <w:i/>
          <w:kern w:val="2"/>
          <w:sz w:val="20"/>
          <w:lang w:val="en-US" w:eastAsia="zh-CN"/>
        </w:rPr>
        <w:t>t</w:t>
      </w:r>
      <w:r w:rsidR="00B458B1">
        <w:rPr>
          <w:rFonts w:eastAsiaTheme="minorEastAsia"/>
          <w:b/>
          <w:i/>
          <w:kern w:val="2"/>
          <w:sz w:val="20"/>
          <w:lang w:val="en-US" w:eastAsia="zh-CN"/>
        </w:rPr>
        <w:t xml:space="preserve">he sub-blocks do not need to be aligned with slot boundaries </w:t>
      </w:r>
      <w:r w:rsidR="00135F5F">
        <w:rPr>
          <w:rFonts w:eastAsiaTheme="minorEastAsia"/>
          <w:b/>
          <w:i/>
          <w:kern w:val="2"/>
          <w:sz w:val="20"/>
          <w:lang w:val="en-US" w:eastAsia="zh-CN"/>
        </w:rPr>
        <w:t>between two monitoring instances. The granularity of all sub-blocks is the {4</w:t>
      </w:r>
      <w:r w:rsidR="00820217">
        <w:rPr>
          <w:rFonts w:eastAsiaTheme="minorEastAsia" w:hint="eastAsia"/>
          <w:b/>
          <w:i/>
          <w:kern w:val="2"/>
          <w:sz w:val="20"/>
          <w:lang w:val="en-US" w:eastAsia="zh-CN"/>
        </w:rPr>
        <w:t>-</w:t>
      </w:r>
      <w:r w:rsidR="00135F5F">
        <w:rPr>
          <w:rFonts w:eastAsiaTheme="minorEastAsia"/>
          <w:b/>
          <w:i/>
          <w:kern w:val="2"/>
          <w:sz w:val="20"/>
          <w:lang w:val="en-US" w:eastAsia="zh-CN"/>
        </w:rPr>
        <w:t xml:space="preserve">OS, </w:t>
      </w:r>
      <w:r w:rsidR="00820217">
        <w:rPr>
          <w:rFonts w:eastAsiaTheme="minorEastAsia"/>
          <w:b/>
          <w:i/>
          <w:kern w:val="2"/>
          <w:sz w:val="20"/>
          <w:lang w:val="en-US" w:eastAsia="zh-CN"/>
        </w:rPr>
        <w:t>½</w:t>
      </w:r>
      <w:r w:rsidR="00820217">
        <w:rPr>
          <w:rFonts w:eastAsiaTheme="minorEastAsia" w:hint="eastAsia"/>
          <w:b/>
          <w:i/>
          <w:kern w:val="2"/>
          <w:sz w:val="20"/>
          <w:lang w:val="en-US" w:eastAsia="zh-CN"/>
        </w:rPr>
        <w:t>-</w:t>
      </w:r>
      <w:r w:rsidR="00135F5F">
        <w:rPr>
          <w:rFonts w:eastAsiaTheme="minorEastAsia"/>
          <w:b/>
          <w:i/>
          <w:kern w:val="2"/>
          <w:sz w:val="20"/>
          <w:lang w:val="en-US" w:eastAsia="zh-CN"/>
        </w:rPr>
        <w:t>BW}.</w:t>
      </w:r>
    </w:p>
    <w:p w:rsidR="00CD6467" w:rsidRDefault="003C56EB" w:rsidP="002E2935">
      <w:pPr>
        <w:jc w:val="both"/>
        <w:rPr>
          <w:rFonts w:eastAsiaTheme="minorEastAsia"/>
          <w:kern w:val="2"/>
          <w:sz w:val="20"/>
          <w:lang w:val="en-US" w:eastAsia="zh-CN"/>
        </w:rPr>
      </w:pPr>
      <w:r w:rsidRPr="000934FF">
        <w:rPr>
          <w:rFonts w:eastAsiaTheme="minorEastAsia" w:hint="eastAsia"/>
          <w:i/>
          <w:sz w:val="20"/>
          <w:u w:val="single"/>
          <w:lang w:val="en-US" w:eastAsia="zh-CN"/>
        </w:rPr>
        <w:t>For TDD</w:t>
      </w:r>
      <w:r>
        <w:rPr>
          <w:rFonts w:eastAsiaTheme="minorEastAsia" w:hint="eastAsia"/>
          <w:sz w:val="20"/>
          <w:lang w:val="en-US" w:eastAsia="zh-CN"/>
        </w:rPr>
        <w:t xml:space="preserve">, the number of UL symbols in each slot may or may not </w:t>
      </w:r>
      <w:r w:rsidR="00135F5F">
        <w:rPr>
          <w:rFonts w:eastAsiaTheme="minorEastAsia"/>
          <w:sz w:val="20"/>
          <w:lang w:val="en-US" w:eastAsia="zh-CN"/>
        </w:rPr>
        <w:t xml:space="preserve">be the </w:t>
      </w:r>
      <w:r>
        <w:rPr>
          <w:rFonts w:eastAsiaTheme="minorEastAsia" w:hint="eastAsia"/>
          <w:sz w:val="20"/>
          <w:lang w:val="en-US" w:eastAsia="zh-CN"/>
        </w:rPr>
        <w:t>same</w:t>
      </w:r>
      <w:r w:rsidR="000934FF">
        <w:rPr>
          <w:rFonts w:eastAsiaTheme="minorEastAsia" w:hint="eastAsia"/>
          <w:sz w:val="20"/>
          <w:lang w:val="en-US" w:eastAsia="zh-CN"/>
        </w:rPr>
        <w:t xml:space="preserve"> because SFI can be indicated</w:t>
      </w:r>
      <w:r w:rsidR="00A7153D">
        <w:rPr>
          <w:rFonts w:eastAsiaTheme="minorEastAsia" w:hint="eastAsia"/>
          <w:sz w:val="20"/>
          <w:lang w:val="en-US" w:eastAsia="zh-CN"/>
        </w:rPr>
        <w:t xml:space="preserve"> based on one slot or multiple slots</w:t>
      </w:r>
      <w:r>
        <w:rPr>
          <w:rFonts w:eastAsiaTheme="minorEastAsia" w:hint="eastAsia"/>
          <w:sz w:val="20"/>
          <w:lang w:val="en-US" w:eastAsia="zh-CN"/>
        </w:rPr>
        <w:t>. If we</w:t>
      </w:r>
      <w:r w:rsidR="000934FF">
        <w:rPr>
          <w:rFonts w:eastAsiaTheme="minorEastAsia" w:hint="eastAsia"/>
          <w:sz w:val="20"/>
          <w:lang w:val="en-US" w:eastAsia="zh-CN"/>
        </w:rPr>
        <w:t xml:space="preserve"> discuss </w:t>
      </w:r>
      <w:r w:rsidR="00135F5F">
        <w:rPr>
          <w:rFonts w:eastAsiaTheme="minorEastAsia"/>
          <w:sz w:val="20"/>
          <w:lang w:val="en-US" w:eastAsia="zh-CN"/>
        </w:rPr>
        <w:t xml:space="preserve">this issue </w:t>
      </w:r>
      <w:r w:rsidR="000934FF">
        <w:rPr>
          <w:rFonts w:eastAsiaTheme="minorEastAsia" w:hint="eastAsia"/>
          <w:sz w:val="20"/>
          <w:lang w:val="en-US" w:eastAsia="zh-CN"/>
        </w:rPr>
        <w:t>case by case, it will</w:t>
      </w:r>
      <w:r w:rsidR="00135F5F">
        <w:rPr>
          <w:rFonts w:eastAsiaTheme="minorEastAsia"/>
          <w:sz w:val="20"/>
          <w:lang w:val="en-US" w:eastAsia="zh-CN"/>
        </w:rPr>
        <w:t xml:space="preserve"> lead </w:t>
      </w:r>
      <w:r w:rsidR="000934FF">
        <w:rPr>
          <w:rFonts w:eastAsiaTheme="minorEastAsia" w:hint="eastAsia"/>
          <w:sz w:val="20"/>
          <w:lang w:val="en-US" w:eastAsia="zh-CN"/>
        </w:rPr>
        <w:t>eas</w:t>
      </w:r>
      <w:r w:rsidR="00135F5F">
        <w:rPr>
          <w:rFonts w:eastAsiaTheme="minorEastAsia"/>
          <w:sz w:val="20"/>
          <w:lang w:val="en-US" w:eastAsia="zh-CN"/>
        </w:rPr>
        <w:t>il</w:t>
      </w:r>
      <w:r w:rsidR="000934FF">
        <w:rPr>
          <w:rFonts w:eastAsiaTheme="minorEastAsia" w:hint="eastAsia"/>
          <w:sz w:val="20"/>
          <w:lang w:val="en-US" w:eastAsia="zh-CN"/>
        </w:rPr>
        <w:t xml:space="preserve">y to </w:t>
      </w:r>
      <w:r w:rsidR="00135F5F">
        <w:rPr>
          <w:rFonts w:eastAsiaTheme="minorEastAsia"/>
          <w:sz w:val="20"/>
          <w:lang w:val="en-US" w:eastAsia="zh-CN"/>
        </w:rPr>
        <w:t xml:space="preserve">a </w:t>
      </w:r>
      <w:r w:rsidR="000934FF">
        <w:rPr>
          <w:rFonts w:eastAsiaTheme="minorEastAsia" w:hint="eastAsia"/>
          <w:sz w:val="20"/>
          <w:lang w:val="en-US" w:eastAsia="zh-CN"/>
        </w:rPr>
        <w:t>mess</w:t>
      </w:r>
      <w:r w:rsidR="00135F5F">
        <w:rPr>
          <w:rFonts w:eastAsiaTheme="minorEastAsia"/>
          <w:sz w:val="20"/>
          <w:lang w:val="en-US" w:eastAsia="zh-CN"/>
        </w:rPr>
        <w:t>y</w:t>
      </w:r>
      <w:r w:rsidR="000934FF">
        <w:rPr>
          <w:rFonts w:eastAsiaTheme="minorEastAsia" w:hint="eastAsia"/>
          <w:sz w:val="20"/>
          <w:lang w:val="en-US" w:eastAsia="zh-CN"/>
        </w:rPr>
        <w:t xml:space="preserve"> work. So combined with </w:t>
      </w:r>
      <w:r w:rsidR="00135F5F">
        <w:rPr>
          <w:rFonts w:eastAsiaTheme="minorEastAsia"/>
          <w:sz w:val="20"/>
          <w:lang w:val="en-US" w:eastAsia="zh-CN"/>
        </w:rPr>
        <w:t xml:space="preserve">the </w:t>
      </w:r>
      <w:r w:rsidR="000934FF">
        <w:rPr>
          <w:rFonts w:eastAsiaTheme="minorEastAsia" w:hint="eastAsia"/>
          <w:sz w:val="20"/>
          <w:lang w:val="en-US" w:eastAsia="zh-CN"/>
        </w:rPr>
        <w:t>analysis in section 2.1, a r</w:t>
      </w:r>
      <w:r w:rsidR="000934FF" w:rsidRPr="00A33464">
        <w:rPr>
          <w:rFonts w:eastAsiaTheme="minorEastAsia" w:hint="eastAsia"/>
          <w:kern w:val="2"/>
          <w:sz w:val="20"/>
          <w:lang w:val="en-US" w:eastAsia="zh-CN"/>
        </w:rPr>
        <w:t>obust</w:t>
      </w:r>
      <w:r w:rsidR="000934FF">
        <w:rPr>
          <w:rFonts w:eastAsiaTheme="minorEastAsia" w:hint="eastAsia"/>
          <w:kern w:val="2"/>
          <w:sz w:val="20"/>
          <w:lang w:val="en-US" w:eastAsia="zh-CN"/>
        </w:rPr>
        <w:t xml:space="preserve"> and universal scheme is similar to option 2 in section 2.1 which can be listed below:</w:t>
      </w:r>
    </w:p>
    <w:p w:rsidR="0049710E" w:rsidRDefault="0049710E" w:rsidP="002E2935">
      <w:pPr>
        <w:jc w:val="both"/>
        <w:rPr>
          <w:rFonts w:eastAsiaTheme="minorEastAsia"/>
          <w:sz w:val="20"/>
          <w:lang w:val="en-US" w:eastAsia="zh-CN"/>
        </w:rPr>
      </w:pPr>
      <w:r w:rsidRPr="00A33464">
        <w:rPr>
          <w:rFonts w:eastAsiaTheme="minorEastAsia" w:hint="eastAsia"/>
          <w:kern w:val="2"/>
          <w:sz w:val="20"/>
          <w:lang w:val="en-US" w:eastAsia="zh-CN"/>
        </w:rPr>
        <w:t>First</w:t>
      </w:r>
      <w:r w:rsidR="009B7825">
        <w:rPr>
          <w:rFonts w:eastAsiaTheme="minorEastAsia"/>
          <w:kern w:val="2"/>
          <w:sz w:val="20"/>
          <w:lang w:val="en-US" w:eastAsia="zh-CN"/>
        </w:rPr>
        <w:t>ly</w:t>
      </w:r>
      <w:r w:rsidRPr="00A33464">
        <w:rPr>
          <w:rFonts w:eastAsiaTheme="minorEastAsia" w:hint="eastAsia"/>
          <w:kern w:val="2"/>
          <w:sz w:val="20"/>
          <w:lang w:val="en-US" w:eastAsia="zh-CN"/>
        </w:rPr>
        <w:t xml:space="preserve">, 14 sub-blocks </w:t>
      </w:r>
      <w:r>
        <w:rPr>
          <w:rFonts w:eastAsiaTheme="minorEastAsia" w:hint="eastAsia"/>
          <w:kern w:val="2"/>
          <w:sz w:val="20"/>
          <w:lang w:val="en-US" w:eastAsia="zh-CN"/>
        </w:rPr>
        <w:t>are</w:t>
      </w:r>
      <w:r w:rsidRPr="00A33464">
        <w:rPr>
          <w:rFonts w:eastAsiaTheme="minorEastAsia" w:hint="eastAsia"/>
          <w:kern w:val="2"/>
          <w:sz w:val="20"/>
          <w:lang w:val="en-US" w:eastAsia="zh-CN"/>
        </w:rPr>
        <w:t xml:space="preserve"> </w:t>
      </w:r>
      <w:r w:rsidR="006413E0">
        <w:rPr>
          <w:rFonts w:eastAsiaTheme="minorEastAsia" w:hint="eastAsia"/>
          <w:kern w:val="2"/>
          <w:sz w:val="20"/>
          <w:lang w:val="en-US" w:eastAsia="zh-CN"/>
        </w:rPr>
        <w:t>obtained</w:t>
      </w:r>
      <w:r w:rsidR="006413E0" w:rsidRPr="00A33464">
        <w:rPr>
          <w:rFonts w:eastAsiaTheme="minorEastAsia" w:hint="eastAsia"/>
          <w:kern w:val="2"/>
          <w:sz w:val="20"/>
          <w:lang w:val="en-US" w:eastAsia="zh-CN"/>
        </w:rPr>
        <w:t xml:space="preserve"> </w:t>
      </w:r>
      <w:r w:rsidRPr="00A33464">
        <w:rPr>
          <w:rFonts w:eastAsiaTheme="minorEastAsia" w:hint="eastAsia"/>
          <w:kern w:val="2"/>
          <w:sz w:val="20"/>
          <w:lang w:val="en-US" w:eastAsia="zh-CN"/>
        </w:rPr>
        <w:t xml:space="preserve">from </w:t>
      </w:r>
      <w:r>
        <w:rPr>
          <w:rFonts w:eastAsiaTheme="minorEastAsia" w:hint="eastAsia"/>
          <w:kern w:val="2"/>
          <w:sz w:val="20"/>
          <w:lang w:val="en-US" w:eastAsia="zh-CN"/>
        </w:rPr>
        <w:t>2</w:t>
      </w:r>
      <w:r w:rsidRPr="00A33464">
        <w:rPr>
          <w:rFonts w:eastAsiaTheme="minorEastAsia" w:hint="eastAsia"/>
          <w:kern w:val="2"/>
          <w:sz w:val="20"/>
          <w:lang w:val="en-US" w:eastAsia="zh-CN"/>
        </w:rPr>
        <w:t xml:space="preserve"> slot</w:t>
      </w:r>
      <w:r w:rsidR="00F3780C">
        <w:rPr>
          <w:rFonts w:eastAsiaTheme="minorEastAsia" w:hint="eastAsia"/>
          <w:kern w:val="2"/>
          <w:sz w:val="20"/>
          <w:lang w:val="en-US" w:eastAsia="zh-CN"/>
        </w:rPr>
        <w:t>s</w:t>
      </w:r>
      <w:r w:rsidRPr="00A33464">
        <w:rPr>
          <w:rFonts w:eastAsiaTheme="minorEastAsia" w:hint="eastAsia"/>
          <w:kern w:val="2"/>
          <w:sz w:val="20"/>
          <w:lang w:val="en-US" w:eastAsia="zh-CN"/>
        </w:rPr>
        <w:t xml:space="preserve"> including </w:t>
      </w:r>
      <w:r w:rsidR="009B7825">
        <w:rPr>
          <w:rFonts w:eastAsiaTheme="minorEastAsia"/>
          <w:kern w:val="2"/>
          <w:sz w:val="20"/>
          <w:lang w:val="en-US" w:eastAsia="zh-CN"/>
        </w:rPr>
        <w:t xml:space="preserve">the </w:t>
      </w:r>
      <w:r w:rsidRPr="00A33464">
        <w:rPr>
          <w:rFonts w:eastAsiaTheme="minorEastAsia" w:hint="eastAsia"/>
          <w:kern w:val="2"/>
          <w:sz w:val="20"/>
          <w:lang w:val="en-US" w:eastAsia="zh-CN"/>
        </w:rPr>
        <w:t>UL symbols</w:t>
      </w:r>
      <w:r>
        <w:rPr>
          <w:rFonts w:eastAsiaTheme="minorEastAsia" w:hint="eastAsia"/>
          <w:kern w:val="2"/>
          <w:sz w:val="20"/>
          <w:lang w:val="en-US" w:eastAsia="zh-CN"/>
        </w:rPr>
        <w:t xml:space="preserve"> in each slot</w:t>
      </w:r>
      <w:r w:rsidRPr="00A33464">
        <w:rPr>
          <w:rFonts w:eastAsiaTheme="minorEastAsia" w:hint="eastAsia"/>
          <w:kern w:val="2"/>
          <w:sz w:val="20"/>
          <w:lang w:val="en-US" w:eastAsia="zh-CN"/>
        </w:rPr>
        <w:t xml:space="preserve"> and </w:t>
      </w:r>
      <w:r w:rsidRPr="00A33464">
        <w:rPr>
          <w:rFonts w:eastAsiaTheme="minorEastAsia"/>
          <w:kern w:val="2"/>
          <w:sz w:val="20"/>
          <w:lang w:val="en-US" w:eastAsia="zh-CN"/>
        </w:rPr>
        <w:t>{M, N} = {14, 1}</w:t>
      </w:r>
      <w:r w:rsidRPr="00A33464">
        <w:rPr>
          <w:rFonts w:eastAsiaTheme="minorEastAsia" w:hint="eastAsia"/>
          <w:kern w:val="2"/>
          <w:sz w:val="20"/>
          <w:lang w:val="en-US" w:eastAsia="zh-CN"/>
        </w:rPr>
        <w:t xml:space="preserve"> or</w:t>
      </w:r>
      <w:r w:rsidRPr="00A33464">
        <w:rPr>
          <w:rFonts w:eastAsiaTheme="minorEastAsia"/>
          <w:kern w:val="2"/>
          <w:sz w:val="20"/>
          <w:lang w:val="en-US" w:eastAsia="zh-CN"/>
        </w:rPr>
        <w:t xml:space="preserve"> {7, 2}</w:t>
      </w:r>
      <w:r w:rsidRPr="00A33464">
        <w:rPr>
          <w:rFonts w:eastAsiaTheme="minorEastAsia" w:hint="eastAsia"/>
          <w:kern w:val="2"/>
          <w:sz w:val="20"/>
          <w:lang w:val="en-US" w:eastAsia="zh-CN"/>
        </w:rPr>
        <w:t xml:space="preserve"> could be reused</w:t>
      </w:r>
      <w:r w:rsidR="00A7153D">
        <w:rPr>
          <w:rFonts w:eastAsiaTheme="minorEastAsia" w:hint="eastAsia"/>
          <w:kern w:val="2"/>
          <w:sz w:val="20"/>
          <w:lang w:val="en-US" w:eastAsia="zh-CN"/>
        </w:rPr>
        <w:t xml:space="preserve"> like </w:t>
      </w:r>
      <w:r w:rsidR="00E92278">
        <w:rPr>
          <w:rFonts w:eastAsiaTheme="minorEastAsia"/>
          <w:kern w:val="2"/>
          <w:sz w:val="20"/>
          <w:lang w:val="en-US" w:eastAsia="zh-CN"/>
        </w:rPr>
        <w:t xml:space="preserve">in </w:t>
      </w:r>
      <w:r w:rsidR="00A7153D">
        <w:rPr>
          <w:rFonts w:eastAsiaTheme="minorEastAsia" w:hint="eastAsia"/>
          <w:kern w:val="2"/>
          <w:sz w:val="20"/>
          <w:lang w:val="en-US" w:eastAsia="zh-CN"/>
        </w:rPr>
        <w:t>FDD</w:t>
      </w:r>
      <w:r w:rsidRPr="00A33464">
        <w:rPr>
          <w:rFonts w:eastAsiaTheme="minorEastAsia" w:hint="eastAsia"/>
          <w:kern w:val="2"/>
          <w:sz w:val="20"/>
          <w:lang w:val="en-US" w:eastAsia="zh-CN"/>
        </w:rPr>
        <w:t>. Second</w:t>
      </w:r>
      <w:r w:rsidR="00E92278">
        <w:rPr>
          <w:rFonts w:eastAsiaTheme="minorEastAsia"/>
          <w:kern w:val="2"/>
          <w:sz w:val="20"/>
          <w:lang w:val="en-US" w:eastAsia="zh-CN"/>
        </w:rPr>
        <w:t>ly</w:t>
      </w:r>
      <w:r w:rsidRPr="00A33464">
        <w:rPr>
          <w:rFonts w:eastAsiaTheme="minorEastAsia" w:hint="eastAsia"/>
          <w:kern w:val="2"/>
          <w:sz w:val="20"/>
          <w:lang w:val="en-US" w:eastAsia="zh-CN"/>
        </w:rPr>
        <w:t xml:space="preserve">, if the resources in a sub-block are all UL resources, then this sub-block </w:t>
      </w:r>
      <w:r w:rsidR="00135F5F">
        <w:rPr>
          <w:rFonts w:eastAsiaTheme="minorEastAsia"/>
          <w:kern w:val="2"/>
          <w:sz w:val="20"/>
          <w:lang w:val="en-US" w:eastAsia="zh-CN"/>
        </w:rPr>
        <w:t xml:space="preserve">does </w:t>
      </w:r>
      <w:r w:rsidRPr="00A33464">
        <w:rPr>
          <w:rFonts w:eastAsiaTheme="minorEastAsia" w:hint="eastAsia"/>
          <w:kern w:val="2"/>
          <w:sz w:val="20"/>
          <w:lang w:val="en-US" w:eastAsia="zh-CN"/>
        </w:rPr>
        <w:t xml:space="preserve">not </w:t>
      </w:r>
      <w:r w:rsidR="00135F5F">
        <w:rPr>
          <w:rFonts w:eastAsiaTheme="minorEastAsia"/>
          <w:kern w:val="2"/>
          <w:sz w:val="20"/>
          <w:lang w:val="en-US" w:eastAsia="zh-CN"/>
        </w:rPr>
        <w:t xml:space="preserve">need </w:t>
      </w:r>
      <w:r w:rsidRPr="00A33464">
        <w:rPr>
          <w:rFonts w:eastAsiaTheme="minorEastAsia" w:hint="eastAsia"/>
          <w:kern w:val="2"/>
          <w:sz w:val="20"/>
          <w:lang w:val="en-US" w:eastAsia="zh-CN"/>
        </w:rPr>
        <w:t xml:space="preserve">to be indicated and </w:t>
      </w:r>
      <w:r w:rsidR="00135F5F">
        <w:rPr>
          <w:rFonts w:eastAsiaTheme="minorEastAsia"/>
          <w:kern w:val="2"/>
          <w:sz w:val="20"/>
          <w:lang w:val="en-US" w:eastAsia="zh-CN"/>
        </w:rPr>
        <w:t xml:space="preserve">the </w:t>
      </w:r>
      <w:r w:rsidRPr="00A33464">
        <w:rPr>
          <w:rFonts w:eastAsiaTheme="minorEastAsia" w:hint="eastAsia"/>
          <w:kern w:val="2"/>
          <w:sz w:val="20"/>
          <w:lang w:val="en-US" w:eastAsia="zh-CN"/>
        </w:rPr>
        <w:t xml:space="preserve">corresponding bit is reserved. </w:t>
      </w:r>
    </w:p>
    <w:p w:rsidR="0049710E" w:rsidRPr="002E2935" w:rsidRDefault="0049710E" w:rsidP="0049710E">
      <w:pPr>
        <w:jc w:val="both"/>
        <w:rPr>
          <w:rFonts w:eastAsiaTheme="minorEastAsia"/>
          <w:b/>
          <w:i/>
          <w:kern w:val="2"/>
          <w:sz w:val="20"/>
          <w:lang w:val="en-US" w:eastAsia="zh-CN"/>
        </w:rPr>
      </w:pPr>
      <w:r w:rsidRPr="002E2935">
        <w:rPr>
          <w:rFonts w:eastAsiaTheme="minorEastAsia" w:hint="eastAsia"/>
          <w:b/>
          <w:i/>
          <w:kern w:val="2"/>
          <w:sz w:val="20"/>
          <w:lang w:val="en-US" w:eastAsia="zh-CN"/>
        </w:rPr>
        <w:t xml:space="preserve">Proposal </w:t>
      </w:r>
      <w:r>
        <w:rPr>
          <w:rFonts w:eastAsiaTheme="minorEastAsia" w:hint="eastAsia"/>
          <w:b/>
          <w:i/>
          <w:kern w:val="2"/>
          <w:sz w:val="20"/>
          <w:lang w:val="en-US" w:eastAsia="zh-CN"/>
        </w:rPr>
        <w:t>3</w:t>
      </w:r>
      <w:r w:rsidRPr="002E2935">
        <w:rPr>
          <w:rFonts w:eastAsiaTheme="minorEastAsia" w:hint="eastAsia"/>
          <w:b/>
          <w:i/>
          <w:kern w:val="2"/>
          <w:sz w:val="20"/>
          <w:lang w:val="en-US" w:eastAsia="zh-CN"/>
        </w:rPr>
        <w:t xml:space="preserve">: In case of TDD and </w:t>
      </w:r>
      <w:r w:rsidR="00135F5F">
        <w:rPr>
          <w:rFonts w:eastAsiaTheme="minorEastAsia"/>
          <w:b/>
          <w:i/>
          <w:kern w:val="2"/>
          <w:sz w:val="20"/>
          <w:lang w:val="en-US" w:eastAsia="zh-CN"/>
        </w:rPr>
        <w:t xml:space="preserve">the </w:t>
      </w:r>
      <w:r w:rsidRPr="002E2935">
        <w:rPr>
          <w:rFonts w:eastAsiaTheme="minorEastAsia"/>
          <w:b/>
          <w:i/>
          <w:kern w:val="2"/>
          <w:sz w:val="20"/>
          <w:lang w:val="en-US" w:eastAsia="zh-CN"/>
        </w:rPr>
        <w:t>monitoring periodicity of the group-common DCI carrying the pre</w:t>
      </w:r>
      <w:r w:rsidRPr="002E2935">
        <w:rPr>
          <w:rFonts w:eastAsiaTheme="minorEastAsia" w:hint="eastAsia"/>
          <w:b/>
          <w:i/>
          <w:kern w:val="2"/>
          <w:sz w:val="20"/>
          <w:lang w:val="en-US" w:eastAsia="zh-CN"/>
        </w:rPr>
        <w:t>-</w:t>
      </w:r>
      <w:r w:rsidRPr="002E2935">
        <w:rPr>
          <w:rFonts w:eastAsiaTheme="minorEastAsia"/>
          <w:b/>
          <w:i/>
          <w:kern w:val="2"/>
          <w:sz w:val="20"/>
          <w:lang w:val="en-US" w:eastAsia="zh-CN"/>
        </w:rPr>
        <w:t>emption indication</w:t>
      </w:r>
      <w:r w:rsidRPr="002E2935">
        <w:rPr>
          <w:rFonts w:eastAsiaTheme="minorEastAsia" w:hint="eastAsia"/>
          <w:b/>
          <w:i/>
          <w:kern w:val="2"/>
          <w:sz w:val="20"/>
          <w:lang w:val="en-US" w:eastAsia="zh-CN"/>
        </w:rPr>
        <w:t xml:space="preserve"> is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slot</w:t>
      </w:r>
      <w:r w:rsidR="00135F5F">
        <w:rPr>
          <w:rFonts w:eastAsiaTheme="minorEastAsia"/>
          <w:b/>
          <w:i/>
          <w:kern w:val="2"/>
          <w:sz w:val="20"/>
          <w:lang w:val="en-US" w:eastAsia="zh-CN"/>
        </w:rPr>
        <w:t>s</w:t>
      </w:r>
      <w:r w:rsidRPr="002E2935">
        <w:rPr>
          <w:rFonts w:eastAsiaTheme="minorEastAsia" w:hint="eastAsia"/>
          <w:b/>
          <w:i/>
          <w:kern w:val="2"/>
          <w:sz w:val="20"/>
          <w:lang w:val="en-US" w:eastAsia="zh-CN"/>
        </w:rPr>
        <w:t xml:space="preserve">,  </w:t>
      </w:r>
      <w:r w:rsidRPr="002E2935">
        <w:rPr>
          <w:rFonts w:eastAsiaTheme="minorEastAsia"/>
          <w:b/>
          <w:i/>
          <w:kern w:val="2"/>
          <w:sz w:val="20"/>
          <w:lang w:val="en-US" w:eastAsia="zh-CN"/>
        </w:rPr>
        <w:t>{M, N} = {14, 1}</w:t>
      </w:r>
      <w:r w:rsidRPr="002E2935">
        <w:rPr>
          <w:rFonts w:eastAsiaTheme="minorEastAsia" w:hint="eastAsia"/>
          <w:b/>
          <w:i/>
          <w:kern w:val="2"/>
          <w:sz w:val="20"/>
          <w:lang w:val="en-US" w:eastAsia="zh-CN"/>
        </w:rPr>
        <w:t xml:space="preserve"> or</w:t>
      </w:r>
      <w:r w:rsidRPr="002E2935">
        <w:rPr>
          <w:rFonts w:eastAsiaTheme="minorEastAsia"/>
          <w:b/>
          <w:i/>
          <w:kern w:val="2"/>
          <w:sz w:val="20"/>
          <w:lang w:val="en-US" w:eastAsia="zh-CN"/>
        </w:rPr>
        <w:t xml:space="preserve"> {7, 2}</w:t>
      </w:r>
      <w:r w:rsidRPr="002E2935">
        <w:rPr>
          <w:rFonts w:eastAsiaTheme="minorEastAsia" w:hint="eastAsia"/>
          <w:b/>
          <w:i/>
          <w:kern w:val="2"/>
          <w:sz w:val="20"/>
          <w:lang w:val="en-US" w:eastAsia="zh-CN"/>
        </w:rPr>
        <w:t xml:space="preserve">  are </w:t>
      </w:r>
      <w:r w:rsidR="00135F5F">
        <w:rPr>
          <w:rFonts w:eastAsiaTheme="minorEastAsia"/>
          <w:b/>
          <w:i/>
          <w:kern w:val="2"/>
          <w:sz w:val="20"/>
          <w:lang w:val="en-US" w:eastAsia="zh-CN"/>
        </w:rPr>
        <w:t>obtained</w:t>
      </w:r>
      <w:r w:rsidRPr="002E2935">
        <w:rPr>
          <w:rFonts w:eastAsiaTheme="minorEastAsia" w:hint="eastAsia"/>
          <w:b/>
          <w:i/>
          <w:kern w:val="2"/>
          <w:sz w:val="20"/>
          <w:lang w:val="en-US" w:eastAsia="zh-CN"/>
        </w:rPr>
        <w:t xml:space="preserve"> from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slot</w:t>
      </w:r>
      <w:r w:rsidR="00135F5F">
        <w:rPr>
          <w:rFonts w:eastAsiaTheme="minorEastAsia"/>
          <w:b/>
          <w:i/>
          <w:kern w:val="2"/>
          <w:sz w:val="20"/>
          <w:lang w:val="en-US" w:eastAsia="zh-CN"/>
        </w:rPr>
        <w:t>s</w:t>
      </w:r>
      <w:r w:rsidR="00C35C37">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 xml:space="preserve">including </w:t>
      </w:r>
      <w:r w:rsidR="00135F5F">
        <w:rPr>
          <w:rFonts w:eastAsiaTheme="minorEastAsia"/>
          <w:b/>
          <w:i/>
          <w:kern w:val="2"/>
          <w:sz w:val="20"/>
          <w:lang w:val="en-US" w:eastAsia="zh-CN"/>
        </w:rPr>
        <w:t xml:space="preserve">all </w:t>
      </w:r>
      <w:r w:rsidRPr="002E2935">
        <w:rPr>
          <w:rFonts w:eastAsiaTheme="minorEastAsia" w:hint="eastAsia"/>
          <w:b/>
          <w:i/>
          <w:kern w:val="2"/>
          <w:sz w:val="20"/>
          <w:lang w:val="en-US" w:eastAsia="zh-CN"/>
        </w:rPr>
        <w:t>UL symbols</w:t>
      </w:r>
      <w:r w:rsidR="00C35C37">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 xml:space="preserve">and the bit(s) for indicating the sub-block(s) </w:t>
      </w:r>
      <w:r w:rsidR="00326CC2">
        <w:rPr>
          <w:rFonts w:eastAsiaTheme="minorEastAsia"/>
          <w:b/>
          <w:i/>
          <w:kern w:val="2"/>
          <w:sz w:val="20"/>
          <w:lang w:val="en-US" w:eastAsia="zh-CN"/>
        </w:rPr>
        <w:t>containing only</w:t>
      </w:r>
      <w:r w:rsidR="00326CC2" w:rsidRPr="002E2935">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 xml:space="preserve">UL resources </w:t>
      </w:r>
      <w:r w:rsidR="00326CC2">
        <w:rPr>
          <w:rFonts w:eastAsiaTheme="minorEastAsia" w:hint="eastAsia"/>
          <w:b/>
          <w:i/>
          <w:kern w:val="2"/>
          <w:sz w:val="20"/>
          <w:lang w:val="en-US" w:eastAsia="zh-CN"/>
        </w:rPr>
        <w:t>are</w:t>
      </w:r>
      <w:r w:rsidR="00326CC2" w:rsidRPr="002E2935">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reserved.</w:t>
      </w:r>
    </w:p>
    <w:p w:rsidR="00803B28" w:rsidRPr="0027198C" w:rsidRDefault="00C35C37" w:rsidP="00803B28">
      <w:pPr>
        <w:rPr>
          <w:rFonts w:eastAsiaTheme="minorEastAsia"/>
          <w:sz w:val="20"/>
          <w:u w:val="single"/>
          <w:lang w:val="en-US" w:eastAsia="zh-CN"/>
        </w:rPr>
      </w:pPr>
      <w:r>
        <w:rPr>
          <w:rFonts w:eastAsiaTheme="minorEastAsia" w:hint="eastAsia"/>
          <w:b/>
          <w:sz w:val="20"/>
          <w:u w:val="single"/>
          <w:lang w:val="en-US" w:eastAsia="zh-CN"/>
        </w:rPr>
        <w:t xml:space="preserve">More than </w:t>
      </w:r>
      <w:r w:rsidR="00F3780C">
        <w:rPr>
          <w:rFonts w:eastAsiaTheme="minorEastAsia" w:hint="eastAsia"/>
          <w:b/>
          <w:sz w:val="20"/>
          <w:u w:val="single"/>
          <w:lang w:val="en-US" w:eastAsia="zh-CN"/>
        </w:rPr>
        <w:t>2-</w:t>
      </w:r>
      <w:r>
        <w:rPr>
          <w:rFonts w:eastAsiaTheme="minorEastAsia" w:hint="eastAsia"/>
          <w:b/>
          <w:sz w:val="20"/>
          <w:u w:val="single"/>
          <w:lang w:val="en-US" w:eastAsia="zh-CN"/>
        </w:rPr>
        <w:t>slot case</w:t>
      </w:r>
    </w:p>
    <w:p w:rsidR="00C35C37" w:rsidRDefault="00C35C37" w:rsidP="009A6B24">
      <w:pPr>
        <w:jc w:val="both"/>
        <w:rPr>
          <w:rFonts w:eastAsiaTheme="minorEastAsia"/>
          <w:kern w:val="2"/>
          <w:sz w:val="20"/>
          <w:lang w:val="en-US" w:eastAsia="zh-CN"/>
        </w:rPr>
      </w:pPr>
      <w:r>
        <w:rPr>
          <w:rFonts w:eastAsiaTheme="minorEastAsia" w:hint="eastAsia"/>
          <w:iCs/>
          <w:sz w:val="20"/>
          <w:lang w:val="en-US" w:eastAsia="zh-CN"/>
        </w:rPr>
        <w:t xml:space="preserve">Considering </w:t>
      </w:r>
      <w:r w:rsidR="00135F5F">
        <w:rPr>
          <w:rFonts w:eastAsiaTheme="minorEastAsia"/>
          <w:iCs/>
          <w:sz w:val="20"/>
          <w:lang w:val="en-US" w:eastAsia="zh-CN"/>
        </w:rPr>
        <w:t xml:space="preserve">that </w:t>
      </w:r>
      <w:r>
        <w:rPr>
          <w:rFonts w:eastAsiaTheme="minorEastAsia" w:hint="eastAsia"/>
          <w:iCs/>
          <w:sz w:val="20"/>
          <w:lang w:val="en-US" w:eastAsia="zh-CN"/>
        </w:rPr>
        <w:t>the</w:t>
      </w:r>
      <w:r w:rsidRPr="00C35C37">
        <w:rPr>
          <w:rFonts w:eastAsiaTheme="minorEastAsia" w:hint="eastAsia"/>
          <w:kern w:val="2"/>
          <w:sz w:val="20"/>
          <w:lang w:val="en-US" w:eastAsia="zh-CN"/>
        </w:rPr>
        <w:t xml:space="preserve"> </w:t>
      </w:r>
      <w:r>
        <w:rPr>
          <w:rFonts w:eastAsiaTheme="minorEastAsia" w:hint="eastAsia"/>
          <w:kern w:val="2"/>
          <w:sz w:val="20"/>
          <w:lang w:val="en-US" w:eastAsia="zh-CN"/>
        </w:rPr>
        <w:t xml:space="preserve">possible values of </w:t>
      </w:r>
      <w:r w:rsidR="00135F5F">
        <w:rPr>
          <w:rFonts w:eastAsiaTheme="minorEastAsia"/>
          <w:kern w:val="2"/>
          <w:sz w:val="20"/>
          <w:lang w:val="en-US" w:eastAsia="zh-CN"/>
        </w:rPr>
        <w:t xml:space="preserve">the </w:t>
      </w:r>
      <w:r w:rsidRPr="005B73D0">
        <w:rPr>
          <w:rFonts w:eastAsiaTheme="minorEastAsia" w:hint="eastAsia"/>
          <w:kern w:val="2"/>
          <w:sz w:val="20"/>
          <w:lang w:val="en-US" w:eastAsia="zh-CN"/>
        </w:rPr>
        <w:t>monitoring periodicity</w:t>
      </w:r>
      <w:r>
        <w:rPr>
          <w:rFonts w:eastAsiaTheme="minorEastAsia" w:hint="eastAsia"/>
          <w:kern w:val="2"/>
          <w:sz w:val="20"/>
          <w:lang w:val="en-US" w:eastAsia="zh-CN"/>
        </w:rPr>
        <w:t xml:space="preserve"> of PI may be similar to that for SFI</w:t>
      </w:r>
      <w:r w:rsidR="00135F5F">
        <w:rPr>
          <w:rFonts w:eastAsiaTheme="minorEastAsia"/>
          <w:kern w:val="2"/>
          <w:sz w:val="20"/>
          <w:lang w:val="en-US" w:eastAsia="zh-CN"/>
        </w:rPr>
        <w:t>,</w:t>
      </w:r>
      <w:r>
        <w:rPr>
          <w:rFonts w:eastAsiaTheme="minorEastAsia" w:hint="eastAsia"/>
          <w:kern w:val="2"/>
          <w:sz w:val="20"/>
          <w:lang w:val="en-US" w:eastAsia="zh-CN"/>
        </w:rPr>
        <w:t xml:space="preserve"> 5,</w:t>
      </w:r>
      <w:r w:rsidR="00135F5F">
        <w:rPr>
          <w:rFonts w:eastAsiaTheme="minorEastAsia"/>
          <w:kern w:val="2"/>
          <w:sz w:val="20"/>
          <w:lang w:val="en-US" w:eastAsia="zh-CN"/>
        </w:rPr>
        <w:t xml:space="preserve"> </w:t>
      </w:r>
      <w:r>
        <w:rPr>
          <w:rFonts w:eastAsiaTheme="minorEastAsia" w:hint="eastAsia"/>
          <w:kern w:val="2"/>
          <w:sz w:val="20"/>
          <w:lang w:val="en-US" w:eastAsia="zh-CN"/>
        </w:rPr>
        <w:t>10</w:t>
      </w:r>
      <w:r w:rsidR="00135F5F">
        <w:rPr>
          <w:rFonts w:eastAsiaTheme="minorEastAsia"/>
          <w:kern w:val="2"/>
          <w:sz w:val="20"/>
          <w:lang w:val="en-US" w:eastAsia="zh-CN"/>
        </w:rPr>
        <w:t xml:space="preserve"> and </w:t>
      </w:r>
      <w:r>
        <w:rPr>
          <w:rFonts w:eastAsiaTheme="minorEastAsia" w:hint="eastAsia"/>
          <w:kern w:val="2"/>
          <w:sz w:val="20"/>
          <w:lang w:val="en-US" w:eastAsia="zh-CN"/>
        </w:rPr>
        <w:t>20 slot</w:t>
      </w:r>
      <w:r w:rsidR="0021435F">
        <w:rPr>
          <w:rFonts w:eastAsiaTheme="minorEastAsia" w:hint="eastAsia"/>
          <w:kern w:val="2"/>
          <w:sz w:val="20"/>
          <w:lang w:val="en-US" w:eastAsia="zh-CN"/>
        </w:rPr>
        <w:t>s</w:t>
      </w:r>
      <w:r>
        <w:rPr>
          <w:rFonts w:eastAsiaTheme="minorEastAsia" w:hint="eastAsia"/>
          <w:kern w:val="2"/>
          <w:sz w:val="20"/>
          <w:lang w:val="en-US" w:eastAsia="zh-CN"/>
        </w:rPr>
        <w:t xml:space="preserve"> may </w:t>
      </w:r>
      <w:r w:rsidR="00135F5F">
        <w:rPr>
          <w:rFonts w:eastAsiaTheme="minorEastAsia"/>
          <w:kern w:val="2"/>
          <w:sz w:val="20"/>
          <w:lang w:val="en-US" w:eastAsia="zh-CN"/>
        </w:rPr>
        <w:t xml:space="preserve">also </w:t>
      </w:r>
      <w:r>
        <w:rPr>
          <w:rFonts w:eastAsiaTheme="minorEastAsia" w:hint="eastAsia"/>
          <w:kern w:val="2"/>
          <w:sz w:val="20"/>
          <w:lang w:val="en-US" w:eastAsia="zh-CN"/>
        </w:rPr>
        <w:t>be candidate</w:t>
      </w:r>
      <w:r w:rsidR="00135F5F">
        <w:rPr>
          <w:rFonts w:eastAsiaTheme="minorEastAsia"/>
          <w:kern w:val="2"/>
          <w:sz w:val="20"/>
          <w:lang w:val="en-US" w:eastAsia="zh-CN"/>
        </w:rPr>
        <w:t xml:space="preserve"> values</w:t>
      </w:r>
      <w:r>
        <w:rPr>
          <w:rFonts w:eastAsiaTheme="minorEastAsia" w:hint="eastAsia"/>
          <w:kern w:val="2"/>
          <w:sz w:val="20"/>
          <w:lang w:val="en-US" w:eastAsia="zh-CN"/>
        </w:rPr>
        <w:t xml:space="preserve">. </w:t>
      </w:r>
      <w:r w:rsidR="009E59D2">
        <w:rPr>
          <w:rFonts w:eastAsiaTheme="minorEastAsia" w:hint="eastAsia"/>
          <w:kern w:val="2"/>
          <w:sz w:val="20"/>
          <w:lang w:val="en-US" w:eastAsia="zh-CN"/>
        </w:rPr>
        <w:t>But</w:t>
      </w:r>
      <w:r w:rsidR="00E92278">
        <w:rPr>
          <w:rFonts w:eastAsiaTheme="minorEastAsia"/>
          <w:kern w:val="2"/>
          <w:sz w:val="20"/>
          <w:lang w:val="en-US" w:eastAsia="zh-CN"/>
        </w:rPr>
        <w:t xml:space="preserve"> in the cases</w:t>
      </w:r>
      <w:r w:rsidR="009E59D2">
        <w:rPr>
          <w:rFonts w:eastAsiaTheme="minorEastAsia" w:hint="eastAsia"/>
          <w:kern w:val="2"/>
          <w:sz w:val="20"/>
          <w:lang w:val="en-US" w:eastAsia="zh-CN"/>
        </w:rPr>
        <w:t xml:space="preserve"> </w:t>
      </w:r>
      <w:r w:rsidR="00135F5F">
        <w:rPr>
          <w:rFonts w:eastAsiaTheme="minorEastAsia"/>
          <w:kern w:val="2"/>
          <w:sz w:val="20"/>
          <w:lang w:val="en-US" w:eastAsia="zh-CN"/>
        </w:rPr>
        <w:t xml:space="preserve">a </w:t>
      </w:r>
      <w:r w:rsidR="009E59D2">
        <w:rPr>
          <w:rFonts w:eastAsiaTheme="minorEastAsia" w:hint="eastAsia"/>
          <w:kern w:val="2"/>
          <w:sz w:val="20"/>
          <w:lang w:val="en-US" w:eastAsia="zh-CN"/>
        </w:rPr>
        <w:t>U</w:t>
      </w:r>
      <w:r w:rsidR="00A7153D">
        <w:rPr>
          <w:rFonts w:eastAsiaTheme="minorEastAsia" w:hint="eastAsia"/>
          <w:kern w:val="2"/>
          <w:sz w:val="20"/>
          <w:lang w:val="en-US" w:eastAsia="zh-CN"/>
        </w:rPr>
        <w:t>E receiving</w:t>
      </w:r>
      <w:r w:rsidR="00B17AED">
        <w:rPr>
          <w:rFonts w:eastAsiaTheme="minorEastAsia" w:hint="eastAsia"/>
          <w:kern w:val="2"/>
          <w:sz w:val="20"/>
          <w:lang w:val="en-US" w:eastAsia="zh-CN"/>
        </w:rPr>
        <w:t xml:space="preserve"> PI after being pre-empted is most</w:t>
      </w:r>
      <w:r w:rsidR="00E92278">
        <w:rPr>
          <w:rFonts w:eastAsiaTheme="minorEastAsia"/>
          <w:kern w:val="2"/>
          <w:sz w:val="20"/>
          <w:lang w:val="en-US" w:eastAsia="zh-CN"/>
        </w:rPr>
        <w:t xml:space="preserve"> likely also</w:t>
      </w:r>
      <w:r w:rsidR="00B17AED">
        <w:rPr>
          <w:rFonts w:eastAsiaTheme="minorEastAsia" w:hint="eastAsia"/>
          <w:kern w:val="2"/>
          <w:sz w:val="20"/>
          <w:lang w:val="en-US" w:eastAsia="zh-CN"/>
        </w:rPr>
        <w:t xml:space="preserve"> later than </w:t>
      </w:r>
      <w:r w:rsidR="00E92278">
        <w:rPr>
          <w:rFonts w:eastAsiaTheme="minorEastAsia"/>
          <w:kern w:val="2"/>
          <w:sz w:val="20"/>
          <w:lang w:val="en-US" w:eastAsia="zh-CN"/>
        </w:rPr>
        <w:t xml:space="preserve">the </w:t>
      </w:r>
      <w:r w:rsidR="00B17AED">
        <w:rPr>
          <w:rFonts w:eastAsiaTheme="minorEastAsia" w:hint="eastAsia"/>
          <w:kern w:val="2"/>
          <w:sz w:val="20"/>
          <w:lang w:val="en-US" w:eastAsia="zh-CN"/>
        </w:rPr>
        <w:t xml:space="preserve">HARQ-ACK feedback for </w:t>
      </w:r>
      <w:r w:rsidR="00E92278">
        <w:rPr>
          <w:rFonts w:eastAsiaTheme="minorEastAsia"/>
          <w:kern w:val="2"/>
          <w:sz w:val="20"/>
          <w:lang w:val="en-US" w:eastAsia="zh-CN"/>
        </w:rPr>
        <w:t xml:space="preserve">the </w:t>
      </w:r>
      <w:r w:rsidR="00B17AED">
        <w:rPr>
          <w:rFonts w:eastAsiaTheme="minorEastAsia" w:hint="eastAsia"/>
          <w:kern w:val="2"/>
          <w:sz w:val="20"/>
          <w:lang w:val="en-US" w:eastAsia="zh-CN"/>
        </w:rPr>
        <w:t>initial transmission</w:t>
      </w:r>
      <w:r w:rsidR="00E92278">
        <w:rPr>
          <w:rFonts w:eastAsiaTheme="minorEastAsia"/>
          <w:kern w:val="2"/>
          <w:sz w:val="20"/>
          <w:lang w:val="en-US" w:eastAsia="zh-CN"/>
        </w:rPr>
        <w:t xml:space="preserve">. Thus, in </w:t>
      </w:r>
      <w:r w:rsidR="00A42D51">
        <w:rPr>
          <w:rFonts w:eastAsiaTheme="minorEastAsia"/>
          <w:kern w:val="2"/>
          <w:sz w:val="20"/>
          <w:lang w:val="en-US" w:eastAsia="zh-CN"/>
        </w:rPr>
        <w:t>these</w:t>
      </w:r>
      <w:r w:rsidR="00E92278">
        <w:rPr>
          <w:rFonts w:eastAsiaTheme="minorEastAsia"/>
          <w:kern w:val="2"/>
          <w:sz w:val="20"/>
          <w:lang w:val="en-US" w:eastAsia="zh-CN"/>
        </w:rPr>
        <w:t xml:space="preserve"> situations</w:t>
      </w:r>
      <w:r w:rsidR="00B17AED">
        <w:rPr>
          <w:rFonts w:eastAsiaTheme="minorEastAsia" w:hint="eastAsia"/>
          <w:kern w:val="2"/>
          <w:sz w:val="20"/>
          <w:lang w:val="en-US" w:eastAsia="zh-CN"/>
        </w:rPr>
        <w:t xml:space="preserve"> the PI may be only used in combination with retransmission.</w:t>
      </w:r>
    </w:p>
    <w:p w:rsidR="00C35C37" w:rsidRPr="0021435F" w:rsidRDefault="00B17AED" w:rsidP="009A6B24">
      <w:pPr>
        <w:jc w:val="both"/>
        <w:rPr>
          <w:rFonts w:eastAsiaTheme="minorEastAsia"/>
          <w:iCs/>
          <w:sz w:val="20"/>
          <w:lang w:val="en-US" w:eastAsia="zh-CN"/>
        </w:rPr>
      </w:pPr>
      <w:r>
        <w:rPr>
          <w:rFonts w:eastAsiaTheme="minorEastAsia" w:hint="eastAsia"/>
          <w:iCs/>
          <w:sz w:val="20"/>
          <w:lang w:val="en-US" w:eastAsia="zh-CN"/>
        </w:rPr>
        <w:t>Similar to</w:t>
      </w:r>
      <w:r w:rsidR="00320FE3">
        <w:rPr>
          <w:rFonts w:eastAsiaTheme="minorEastAsia"/>
          <w:iCs/>
          <w:sz w:val="20"/>
          <w:lang w:val="en-US" w:eastAsia="zh-CN"/>
        </w:rPr>
        <w:t xml:space="preserve"> the</w:t>
      </w:r>
      <w:r>
        <w:rPr>
          <w:rFonts w:eastAsiaTheme="minorEastAsia" w:hint="eastAsia"/>
          <w:iCs/>
          <w:sz w:val="20"/>
          <w:lang w:val="en-US" w:eastAsia="zh-CN"/>
        </w:rPr>
        <w:t xml:space="preserve"> 2-slot case,</w:t>
      </w:r>
      <w:r w:rsidR="00430493">
        <w:rPr>
          <w:rFonts w:eastAsiaTheme="minorEastAsia" w:hint="eastAsia"/>
          <w:iCs/>
          <w:sz w:val="20"/>
          <w:lang w:val="en-US" w:eastAsia="zh-CN"/>
        </w:rPr>
        <w:t xml:space="preserve"> </w:t>
      </w:r>
      <w:r w:rsidR="00430493" w:rsidRPr="00A33464">
        <w:rPr>
          <w:rFonts w:eastAsiaTheme="minorEastAsia"/>
          <w:kern w:val="2"/>
          <w:sz w:val="20"/>
          <w:lang w:val="en-US" w:eastAsia="zh-CN"/>
        </w:rPr>
        <w:t>{M, N} = {14, 1}</w:t>
      </w:r>
      <w:r w:rsidR="00430493" w:rsidRPr="00A33464">
        <w:rPr>
          <w:rFonts w:eastAsiaTheme="minorEastAsia" w:hint="eastAsia"/>
          <w:kern w:val="2"/>
          <w:sz w:val="20"/>
          <w:lang w:val="en-US" w:eastAsia="zh-CN"/>
        </w:rPr>
        <w:t xml:space="preserve"> or</w:t>
      </w:r>
      <w:r w:rsidR="00430493" w:rsidRPr="00A33464">
        <w:rPr>
          <w:rFonts w:eastAsiaTheme="minorEastAsia"/>
          <w:kern w:val="2"/>
          <w:sz w:val="20"/>
          <w:lang w:val="en-US" w:eastAsia="zh-CN"/>
        </w:rPr>
        <w:t xml:space="preserve"> {7, 2}</w:t>
      </w:r>
      <w:r w:rsidR="00430493" w:rsidRPr="00A33464">
        <w:rPr>
          <w:rFonts w:eastAsiaTheme="minorEastAsia" w:hint="eastAsia"/>
          <w:kern w:val="2"/>
          <w:sz w:val="20"/>
          <w:lang w:val="en-US" w:eastAsia="zh-CN"/>
        </w:rPr>
        <w:t xml:space="preserve"> could be reused</w:t>
      </w:r>
      <w:r w:rsidR="00430493">
        <w:rPr>
          <w:rFonts w:eastAsiaTheme="minorEastAsia" w:hint="eastAsia"/>
          <w:iCs/>
          <w:sz w:val="20"/>
          <w:lang w:val="en-US" w:eastAsia="zh-CN"/>
        </w:rPr>
        <w:t xml:space="preserve"> </w:t>
      </w:r>
      <w:r>
        <w:rPr>
          <w:rFonts w:eastAsiaTheme="minorEastAsia" w:hint="eastAsia"/>
          <w:iCs/>
          <w:sz w:val="20"/>
          <w:lang w:val="en-US" w:eastAsia="zh-CN"/>
        </w:rPr>
        <w:t>if align</w:t>
      </w:r>
      <w:r w:rsidR="0021435F">
        <w:rPr>
          <w:rFonts w:eastAsiaTheme="minorEastAsia" w:hint="eastAsia"/>
          <w:iCs/>
          <w:sz w:val="20"/>
          <w:lang w:val="en-US" w:eastAsia="zh-CN"/>
        </w:rPr>
        <w:t>ing</w:t>
      </w:r>
      <w:r>
        <w:rPr>
          <w:rFonts w:eastAsiaTheme="minorEastAsia" w:hint="eastAsia"/>
          <w:iCs/>
          <w:sz w:val="20"/>
          <w:lang w:val="en-US" w:eastAsia="zh-CN"/>
        </w:rPr>
        <w:t xml:space="preserve"> with slot boundary is</w:t>
      </w:r>
      <w:r w:rsidR="00430493">
        <w:rPr>
          <w:rFonts w:eastAsiaTheme="minorEastAsia" w:hint="eastAsia"/>
          <w:iCs/>
          <w:sz w:val="20"/>
          <w:lang w:val="en-US" w:eastAsia="zh-CN"/>
        </w:rPr>
        <w:t xml:space="preserve"> not</w:t>
      </w:r>
      <w:r>
        <w:rPr>
          <w:rFonts w:eastAsiaTheme="minorEastAsia" w:hint="eastAsia"/>
          <w:iCs/>
          <w:sz w:val="20"/>
          <w:lang w:val="en-US" w:eastAsia="zh-CN"/>
        </w:rPr>
        <w:t xml:space="preserve"> </w:t>
      </w:r>
      <w:r w:rsidR="0021435F">
        <w:rPr>
          <w:rFonts w:eastAsiaTheme="minorEastAsia" w:hint="eastAsia"/>
          <w:iCs/>
          <w:sz w:val="20"/>
          <w:lang w:val="en-US" w:eastAsia="zh-CN"/>
        </w:rPr>
        <w:t>required</w:t>
      </w:r>
      <w:r w:rsidR="00430493">
        <w:rPr>
          <w:rFonts w:eastAsiaTheme="minorEastAsia" w:hint="eastAsia"/>
          <w:iCs/>
          <w:sz w:val="20"/>
          <w:lang w:val="en-US" w:eastAsia="zh-CN"/>
        </w:rPr>
        <w:t>.</w:t>
      </w:r>
      <w:r w:rsidR="001978AC">
        <w:rPr>
          <w:rFonts w:eastAsiaTheme="minorEastAsia" w:hint="eastAsia"/>
          <w:iCs/>
          <w:sz w:val="20"/>
          <w:lang w:val="en-US" w:eastAsia="zh-CN"/>
        </w:rPr>
        <w:t xml:space="preserve"> For example, </w:t>
      </w:r>
      <w:r w:rsidR="00F3780C">
        <w:rPr>
          <w:rFonts w:eastAsiaTheme="minorEastAsia" w:hint="eastAsia"/>
          <w:iCs/>
          <w:sz w:val="20"/>
          <w:lang w:val="en-US" w:eastAsia="zh-CN"/>
        </w:rPr>
        <w:t>sub-block with granularity of {</w:t>
      </w:r>
      <w:r w:rsidR="001978AC">
        <w:rPr>
          <w:rFonts w:eastAsiaTheme="minorEastAsia" w:hint="eastAsia"/>
          <w:iCs/>
          <w:sz w:val="20"/>
          <w:lang w:val="en-US" w:eastAsia="zh-CN"/>
        </w:rPr>
        <w:t>5</w:t>
      </w:r>
      <w:r w:rsidR="00F3780C">
        <w:rPr>
          <w:rFonts w:eastAsiaTheme="minorEastAsia" w:hint="eastAsia"/>
          <w:iCs/>
          <w:sz w:val="20"/>
          <w:lang w:val="en-US" w:eastAsia="zh-CN"/>
        </w:rPr>
        <w:t>-OS</w:t>
      </w:r>
      <w:r w:rsidR="00F3780C">
        <w:rPr>
          <w:rFonts w:eastAsiaTheme="minorEastAsia" w:hint="eastAsia"/>
          <w:kern w:val="2"/>
          <w:sz w:val="20"/>
          <w:lang w:val="en-US" w:eastAsia="zh-CN"/>
        </w:rPr>
        <w:t>,</w:t>
      </w:r>
      <w:r w:rsidR="001978AC">
        <w:rPr>
          <w:rFonts w:eastAsiaTheme="minorEastAsia" w:hint="eastAsia"/>
          <w:kern w:val="2"/>
          <w:sz w:val="20"/>
          <w:lang w:val="en-US" w:eastAsia="zh-CN"/>
        </w:rPr>
        <w:t>1</w:t>
      </w:r>
      <w:r w:rsidR="00F3780C">
        <w:rPr>
          <w:rFonts w:eastAsiaTheme="minorEastAsia" w:hint="eastAsia"/>
          <w:kern w:val="2"/>
          <w:sz w:val="20"/>
          <w:lang w:val="en-US" w:eastAsia="zh-CN"/>
        </w:rPr>
        <w:t>-</w:t>
      </w:r>
      <w:r w:rsidR="001978AC">
        <w:rPr>
          <w:rFonts w:eastAsiaTheme="minorEastAsia" w:hint="eastAsia"/>
          <w:kern w:val="2"/>
          <w:sz w:val="20"/>
          <w:lang w:val="en-US" w:eastAsia="zh-CN"/>
        </w:rPr>
        <w:t>BW</w:t>
      </w:r>
      <w:r w:rsidR="00F3780C">
        <w:rPr>
          <w:rFonts w:eastAsiaTheme="minorEastAsia" w:hint="eastAsia"/>
          <w:kern w:val="2"/>
          <w:sz w:val="20"/>
          <w:lang w:val="en-US" w:eastAsia="zh-CN"/>
        </w:rPr>
        <w:t>}</w:t>
      </w:r>
      <w:r w:rsidR="001978AC">
        <w:rPr>
          <w:rFonts w:eastAsiaTheme="minorEastAsia" w:hint="eastAsia"/>
          <w:kern w:val="2"/>
          <w:sz w:val="20"/>
          <w:lang w:val="en-US" w:eastAsia="zh-CN"/>
        </w:rPr>
        <w:t xml:space="preserve"> </w:t>
      </w:r>
      <w:r w:rsidR="00F3780C">
        <w:rPr>
          <w:rFonts w:eastAsiaTheme="minorEastAsia" w:hint="eastAsia"/>
          <w:kern w:val="2"/>
          <w:sz w:val="20"/>
          <w:lang w:val="en-US" w:eastAsia="zh-CN"/>
        </w:rPr>
        <w:t xml:space="preserve">is used for 5-slot case with </w:t>
      </w:r>
      <w:r w:rsidR="00F3780C" w:rsidRPr="00A33464">
        <w:rPr>
          <w:rFonts w:eastAsiaTheme="minorEastAsia"/>
          <w:kern w:val="2"/>
          <w:sz w:val="20"/>
          <w:lang w:val="en-US" w:eastAsia="zh-CN"/>
        </w:rPr>
        <w:t>{M, N} = {14, 1}</w:t>
      </w:r>
      <w:r w:rsidR="00F3780C">
        <w:rPr>
          <w:rFonts w:eastAsiaTheme="minorEastAsia" w:hint="eastAsia"/>
          <w:kern w:val="2"/>
          <w:sz w:val="20"/>
          <w:lang w:val="en-US" w:eastAsia="zh-CN"/>
        </w:rPr>
        <w:t>.</w:t>
      </w:r>
      <w:r w:rsidR="0021435F">
        <w:rPr>
          <w:rFonts w:eastAsiaTheme="minorEastAsia" w:hint="eastAsia"/>
          <w:iCs/>
          <w:sz w:val="20"/>
          <w:lang w:val="en-US" w:eastAsia="zh-CN"/>
        </w:rPr>
        <w:t xml:space="preserve"> Otherwise, </w:t>
      </w:r>
      <w:r w:rsidR="00320FE3">
        <w:rPr>
          <w:rFonts w:eastAsiaTheme="minorEastAsia"/>
          <w:iCs/>
          <w:sz w:val="20"/>
          <w:lang w:val="en-US" w:eastAsia="zh-CN"/>
        </w:rPr>
        <w:t xml:space="preserve">if </w:t>
      </w:r>
      <w:r w:rsidR="0021435F">
        <w:rPr>
          <w:rFonts w:eastAsiaTheme="minorEastAsia" w:hint="eastAsia"/>
          <w:iCs/>
          <w:sz w:val="20"/>
          <w:lang w:val="en-US" w:eastAsia="zh-CN"/>
        </w:rPr>
        <w:t xml:space="preserve">sub-block should not </w:t>
      </w:r>
      <w:r w:rsidR="00320FE3">
        <w:rPr>
          <w:rFonts w:eastAsiaTheme="minorEastAsia"/>
          <w:iCs/>
          <w:sz w:val="20"/>
          <w:lang w:val="en-US" w:eastAsia="zh-CN"/>
        </w:rPr>
        <w:t>cross</w:t>
      </w:r>
      <w:r w:rsidR="0021435F">
        <w:rPr>
          <w:rFonts w:eastAsiaTheme="minorEastAsia" w:hint="eastAsia"/>
          <w:iCs/>
          <w:sz w:val="20"/>
          <w:lang w:val="en-US" w:eastAsia="zh-CN"/>
        </w:rPr>
        <w:t xml:space="preserve"> </w:t>
      </w:r>
      <w:r w:rsidR="00320FE3">
        <w:rPr>
          <w:rFonts w:eastAsiaTheme="minorEastAsia"/>
          <w:iCs/>
          <w:sz w:val="20"/>
          <w:lang w:val="en-US" w:eastAsia="zh-CN"/>
        </w:rPr>
        <w:t xml:space="preserve">a </w:t>
      </w:r>
      <w:r w:rsidR="0021435F">
        <w:rPr>
          <w:rFonts w:eastAsiaTheme="minorEastAsia" w:hint="eastAsia"/>
          <w:iCs/>
          <w:sz w:val="20"/>
          <w:lang w:val="en-US" w:eastAsia="zh-CN"/>
        </w:rPr>
        <w:t xml:space="preserve">slot boundary some other </w:t>
      </w:r>
      <w:r w:rsidR="0021435F" w:rsidRPr="00034531">
        <w:rPr>
          <w:iCs/>
          <w:sz w:val="20"/>
          <w:lang w:val="en-US" w:eastAsia="ja-JP"/>
        </w:rPr>
        <w:t>granularit</w:t>
      </w:r>
      <w:r w:rsidR="0021435F">
        <w:rPr>
          <w:rFonts w:eastAsiaTheme="minorEastAsia" w:hint="eastAsia"/>
          <w:iCs/>
          <w:sz w:val="20"/>
          <w:lang w:val="en-US" w:eastAsia="zh-CN"/>
        </w:rPr>
        <w:t xml:space="preserve">ies would </w:t>
      </w:r>
      <w:r w:rsidR="00320FE3">
        <w:rPr>
          <w:rFonts w:eastAsiaTheme="minorEastAsia"/>
          <w:iCs/>
          <w:sz w:val="20"/>
          <w:lang w:val="en-US" w:eastAsia="zh-CN"/>
        </w:rPr>
        <w:t xml:space="preserve">need to </w:t>
      </w:r>
      <w:r w:rsidR="0021435F">
        <w:rPr>
          <w:rFonts w:eastAsiaTheme="minorEastAsia" w:hint="eastAsia"/>
          <w:iCs/>
          <w:sz w:val="20"/>
          <w:lang w:val="en-US" w:eastAsia="zh-CN"/>
        </w:rPr>
        <w:t>be introduce</w:t>
      </w:r>
      <w:r w:rsidR="00320FE3">
        <w:rPr>
          <w:rFonts w:eastAsiaTheme="minorEastAsia"/>
          <w:iCs/>
          <w:sz w:val="20"/>
          <w:lang w:val="en-US" w:eastAsia="zh-CN"/>
        </w:rPr>
        <w:t>d</w:t>
      </w:r>
      <w:r w:rsidR="0021435F">
        <w:rPr>
          <w:rFonts w:eastAsiaTheme="minorEastAsia" w:hint="eastAsia"/>
          <w:iCs/>
          <w:sz w:val="20"/>
          <w:lang w:val="en-US" w:eastAsia="zh-CN"/>
        </w:rPr>
        <w:t xml:space="preserve"> for </w:t>
      </w:r>
      <w:r w:rsidR="00320FE3">
        <w:rPr>
          <w:rFonts w:eastAsiaTheme="minorEastAsia"/>
          <w:iCs/>
          <w:sz w:val="20"/>
          <w:lang w:val="en-US" w:eastAsia="zh-CN"/>
        </w:rPr>
        <w:t xml:space="preserve">the </w:t>
      </w:r>
      <w:r w:rsidR="0021435F">
        <w:rPr>
          <w:rFonts w:eastAsiaTheme="minorEastAsia" w:hint="eastAsia"/>
          <w:iCs/>
          <w:sz w:val="20"/>
          <w:lang w:val="en-US" w:eastAsia="zh-CN"/>
        </w:rPr>
        <w:t>5,</w:t>
      </w:r>
      <w:r w:rsidR="00320FE3">
        <w:rPr>
          <w:rFonts w:eastAsiaTheme="minorEastAsia"/>
          <w:iCs/>
          <w:sz w:val="20"/>
          <w:lang w:val="en-US" w:eastAsia="zh-CN"/>
        </w:rPr>
        <w:t xml:space="preserve"> </w:t>
      </w:r>
      <w:r w:rsidR="0021435F">
        <w:rPr>
          <w:rFonts w:eastAsiaTheme="minorEastAsia" w:hint="eastAsia"/>
          <w:iCs/>
          <w:sz w:val="20"/>
          <w:lang w:val="en-US" w:eastAsia="zh-CN"/>
        </w:rPr>
        <w:t xml:space="preserve">10 or 20 slots case. For simplification, </w:t>
      </w:r>
      <w:r w:rsidR="00320FE3">
        <w:rPr>
          <w:rFonts w:eastAsiaTheme="minorEastAsia"/>
          <w:iCs/>
          <w:sz w:val="20"/>
          <w:lang w:val="en-US" w:eastAsia="zh-CN"/>
        </w:rPr>
        <w:t xml:space="preserve">the </w:t>
      </w:r>
      <w:r w:rsidR="0021435F">
        <w:rPr>
          <w:rFonts w:eastAsiaTheme="minorEastAsia" w:hint="eastAsia"/>
          <w:iCs/>
          <w:sz w:val="20"/>
          <w:lang w:val="en-US" w:eastAsia="zh-CN"/>
        </w:rPr>
        <w:t>slot</w:t>
      </w:r>
      <w:r w:rsidR="00AD619C">
        <w:rPr>
          <w:rFonts w:eastAsiaTheme="minorEastAsia" w:hint="eastAsia"/>
          <w:iCs/>
          <w:sz w:val="20"/>
          <w:lang w:val="en-US" w:eastAsia="zh-CN"/>
        </w:rPr>
        <w:t>-level</w:t>
      </w:r>
      <w:r w:rsidR="00320FE3">
        <w:rPr>
          <w:rFonts w:eastAsiaTheme="minorEastAsia"/>
          <w:iCs/>
          <w:sz w:val="20"/>
          <w:lang w:val="en-US" w:eastAsia="zh-CN"/>
        </w:rPr>
        <w:t xml:space="preserve"> granularity </w:t>
      </w:r>
      <w:r w:rsidR="0021435F">
        <w:rPr>
          <w:rFonts w:eastAsiaTheme="minorEastAsia" w:hint="eastAsia"/>
          <w:iCs/>
          <w:sz w:val="20"/>
          <w:lang w:val="en-US" w:eastAsia="zh-CN"/>
        </w:rPr>
        <w:t>in</w:t>
      </w:r>
      <w:r w:rsidR="00320FE3">
        <w:rPr>
          <w:rFonts w:eastAsiaTheme="minorEastAsia"/>
          <w:iCs/>
          <w:sz w:val="20"/>
          <w:lang w:val="en-US" w:eastAsia="zh-CN"/>
        </w:rPr>
        <w:t xml:space="preserve"> the</w:t>
      </w:r>
      <w:r w:rsidR="0021435F">
        <w:rPr>
          <w:rFonts w:eastAsiaTheme="minorEastAsia" w:hint="eastAsia"/>
          <w:iCs/>
          <w:sz w:val="20"/>
          <w:lang w:val="en-US" w:eastAsia="zh-CN"/>
        </w:rPr>
        <w:t xml:space="preserve"> time domain </w:t>
      </w:r>
      <w:r w:rsidR="00AD619C">
        <w:rPr>
          <w:rFonts w:eastAsiaTheme="minorEastAsia" w:hint="eastAsia"/>
          <w:iCs/>
          <w:sz w:val="20"/>
          <w:lang w:val="en-US" w:eastAsia="zh-CN"/>
        </w:rPr>
        <w:t xml:space="preserve">and </w:t>
      </w:r>
      <w:r w:rsidR="00320FE3">
        <w:rPr>
          <w:rFonts w:eastAsiaTheme="minorEastAsia"/>
          <w:iCs/>
          <w:sz w:val="20"/>
          <w:lang w:val="en-US" w:eastAsia="zh-CN"/>
        </w:rPr>
        <w:t xml:space="preserve">the </w:t>
      </w:r>
      <w:r w:rsidR="00AD619C">
        <w:rPr>
          <w:rFonts w:eastAsiaTheme="minorEastAsia" w:hint="eastAsia"/>
          <w:iCs/>
          <w:sz w:val="20"/>
          <w:lang w:val="en-US" w:eastAsia="zh-CN"/>
        </w:rPr>
        <w:t xml:space="preserve">whole BWP in </w:t>
      </w:r>
      <w:r w:rsidR="00320FE3">
        <w:rPr>
          <w:rFonts w:eastAsiaTheme="minorEastAsia"/>
          <w:iCs/>
          <w:sz w:val="20"/>
          <w:lang w:val="en-US" w:eastAsia="zh-CN"/>
        </w:rPr>
        <w:t xml:space="preserve">the </w:t>
      </w:r>
      <w:r w:rsidR="00AD619C">
        <w:rPr>
          <w:rFonts w:eastAsiaTheme="minorEastAsia" w:hint="eastAsia"/>
          <w:iCs/>
          <w:sz w:val="20"/>
          <w:lang w:val="en-US" w:eastAsia="zh-CN"/>
        </w:rPr>
        <w:t xml:space="preserve">frequency domain </w:t>
      </w:r>
      <w:r w:rsidR="0021435F">
        <w:rPr>
          <w:rFonts w:eastAsiaTheme="minorEastAsia" w:hint="eastAsia"/>
          <w:iCs/>
          <w:sz w:val="20"/>
          <w:lang w:val="en-US" w:eastAsia="zh-CN"/>
        </w:rPr>
        <w:t xml:space="preserve">can be used for </w:t>
      </w:r>
      <w:r w:rsidR="00320FE3">
        <w:rPr>
          <w:rFonts w:eastAsiaTheme="minorEastAsia"/>
          <w:iCs/>
          <w:sz w:val="20"/>
          <w:lang w:val="en-US" w:eastAsia="zh-CN"/>
        </w:rPr>
        <w:t xml:space="preserve">the </w:t>
      </w:r>
      <w:r w:rsidR="00AD619C">
        <w:rPr>
          <w:rFonts w:eastAsiaTheme="minorEastAsia" w:hint="eastAsia"/>
          <w:iCs/>
          <w:sz w:val="20"/>
          <w:lang w:val="en-US" w:eastAsia="zh-CN"/>
        </w:rPr>
        <w:t>more than 2-</w:t>
      </w:r>
      <w:r w:rsidR="0021435F">
        <w:rPr>
          <w:rFonts w:eastAsiaTheme="minorEastAsia" w:hint="eastAsia"/>
          <w:iCs/>
          <w:sz w:val="20"/>
          <w:lang w:val="en-US" w:eastAsia="zh-CN"/>
        </w:rPr>
        <w:t>slot case</w:t>
      </w:r>
      <w:r w:rsidR="00320FE3">
        <w:rPr>
          <w:rFonts w:eastAsiaTheme="minorEastAsia"/>
          <w:iCs/>
          <w:sz w:val="20"/>
          <w:lang w:val="en-US" w:eastAsia="zh-CN"/>
        </w:rPr>
        <w:t>s</w:t>
      </w:r>
      <w:r w:rsidR="0021435F">
        <w:rPr>
          <w:rFonts w:eastAsiaTheme="minorEastAsia" w:hint="eastAsia"/>
          <w:iCs/>
          <w:sz w:val="20"/>
          <w:lang w:val="en-US" w:eastAsia="zh-CN"/>
        </w:rPr>
        <w:t>.</w:t>
      </w:r>
      <w:r w:rsidR="00AD619C">
        <w:rPr>
          <w:rFonts w:eastAsiaTheme="minorEastAsia" w:hint="eastAsia"/>
          <w:iCs/>
          <w:sz w:val="20"/>
          <w:lang w:val="en-US" w:eastAsia="zh-CN"/>
        </w:rPr>
        <w:t xml:space="preserve"> For example, </w:t>
      </w:r>
      <w:r w:rsidR="00320FE3">
        <w:rPr>
          <w:rFonts w:eastAsiaTheme="minorEastAsia"/>
          <w:iCs/>
          <w:sz w:val="20"/>
          <w:lang w:val="en-US" w:eastAsia="zh-CN"/>
        </w:rPr>
        <w:t xml:space="preserve">the </w:t>
      </w:r>
      <w:r w:rsidR="00AD619C">
        <w:rPr>
          <w:rFonts w:eastAsiaTheme="minorEastAsia" w:hint="eastAsia"/>
          <w:iCs/>
          <w:sz w:val="20"/>
          <w:lang w:val="en-US" w:eastAsia="zh-CN"/>
        </w:rPr>
        <w:t xml:space="preserve">granularity of </w:t>
      </w:r>
      <w:r w:rsidR="00320FE3">
        <w:rPr>
          <w:rFonts w:eastAsiaTheme="minorEastAsia"/>
          <w:iCs/>
          <w:sz w:val="20"/>
          <w:lang w:val="en-US" w:eastAsia="zh-CN"/>
        </w:rPr>
        <w:t xml:space="preserve">the </w:t>
      </w:r>
      <w:r w:rsidR="00AD619C">
        <w:rPr>
          <w:rFonts w:eastAsiaTheme="minorEastAsia" w:hint="eastAsia"/>
          <w:iCs/>
          <w:sz w:val="20"/>
          <w:lang w:val="en-US" w:eastAsia="zh-CN"/>
        </w:rPr>
        <w:t>1-slot</w:t>
      </w:r>
      <w:r w:rsidR="00AD619C" w:rsidRPr="00AD619C">
        <w:rPr>
          <w:rFonts w:eastAsiaTheme="minorEastAsia" w:hint="eastAsia"/>
          <w:iCs/>
          <w:sz w:val="20"/>
          <w:lang w:val="en-US" w:eastAsia="zh-CN"/>
        </w:rPr>
        <w:t xml:space="preserve"> </w:t>
      </w:r>
      <w:r w:rsidR="00AD619C">
        <w:rPr>
          <w:rFonts w:eastAsiaTheme="minorEastAsia" w:hint="eastAsia"/>
          <w:iCs/>
          <w:sz w:val="20"/>
          <w:lang w:val="en-US" w:eastAsia="zh-CN"/>
        </w:rPr>
        <w:t>can be used for 5 and 10 slots case, granularity of 2-slot</w:t>
      </w:r>
      <w:r w:rsidR="00AD619C" w:rsidRPr="00AD619C">
        <w:rPr>
          <w:rFonts w:eastAsiaTheme="minorEastAsia" w:hint="eastAsia"/>
          <w:iCs/>
          <w:sz w:val="20"/>
          <w:lang w:val="en-US" w:eastAsia="zh-CN"/>
        </w:rPr>
        <w:t xml:space="preserve"> </w:t>
      </w:r>
      <w:r w:rsidR="00AD619C">
        <w:rPr>
          <w:rFonts w:eastAsiaTheme="minorEastAsia" w:hint="eastAsia"/>
          <w:iCs/>
          <w:sz w:val="20"/>
          <w:lang w:val="en-US" w:eastAsia="zh-CN"/>
        </w:rPr>
        <w:t xml:space="preserve">can be used for 20 slots case. </w:t>
      </w:r>
      <w:r w:rsidR="00AD619C">
        <w:rPr>
          <w:rFonts w:eastAsiaTheme="minorEastAsia" w:hint="eastAsia"/>
          <w:kern w:val="2"/>
          <w:sz w:val="20"/>
          <w:lang w:val="en-US" w:eastAsia="zh-CN"/>
        </w:rPr>
        <w:t>The re</w:t>
      </w:r>
      <w:r w:rsidR="00320FE3">
        <w:rPr>
          <w:rFonts w:eastAsiaTheme="minorEastAsia"/>
          <w:kern w:val="2"/>
          <w:sz w:val="20"/>
          <w:lang w:val="en-US" w:eastAsia="zh-CN"/>
        </w:rPr>
        <w:t>maining</w:t>
      </w:r>
      <w:r w:rsidR="00AD619C">
        <w:rPr>
          <w:rFonts w:eastAsiaTheme="minorEastAsia" w:hint="eastAsia"/>
          <w:kern w:val="2"/>
          <w:sz w:val="20"/>
          <w:lang w:val="en-US" w:eastAsia="zh-CN"/>
        </w:rPr>
        <w:t xml:space="preserve"> bit can be reserved</w:t>
      </w:r>
      <w:r w:rsidR="00AD619C">
        <w:rPr>
          <w:rFonts w:eastAsiaTheme="minorEastAsia" w:hint="eastAsia"/>
          <w:iCs/>
          <w:sz w:val="20"/>
          <w:lang w:val="en-US" w:eastAsia="zh-CN"/>
        </w:rPr>
        <w:t xml:space="preserve"> if </w:t>
      </w:r>
      <w:r w:rsidR="00AD619C" w:rsidRPr="00A33464">
        <w:rPr>
          <w:rFonts w:eastAsiaTheme="minorEastAsia" w:hint="eastAsia"/>
          <w:kern w:val="2"/>
          <w:sz w:val="20"/>
          <w:lang w:val="en-US" w:eastAsia="zh-CN"/>
        </w:rPr>
        <w:t>M</w:t>
      </w:r>
      <w:r w:rsidR="00AD619C" w:rsidRPr="00A33464">
        <w:rPr>
          <w:rFonts w:eastAsiaTheme="minorEastAsia" w:hint="eastAsia"/>
          <w:kern w:val="2"/>
          <w:sz w:val="20"/>
          <w:lang w:val="en-US" w:eastAsia="zh-CN"/>
        </w:rPr>
        <w:t>×</w:t>
      </w:r>
      <w:r w:rsidR="00AD619C" w:rsidRPr="00A33464">
        <w:rPr>
          <w:rFonts w:eastAsiaTheme="minorEastAsia" w:hint="eastAsia"/>
          <w:kern w:val="2"/>
          <w:sz w:val="20"/>
          <w:lang w:val="en-US" w:eastAsia="zh-CN"/>
        </w:rPr>
        <w:t>N is less than 14.</w:t>
      </w:r>
      <w:r w:rsidR="00F3780C">
        <w:rPr>
          <w:rFonts w:eastAsiaTheme="minorEastAsia" w:hint="eastAsia"/>
          <w:kern w:val="2"/>
          <w:sz w:val="20"/>
          <w:lang w:val="en-US" w:eastAsia="zh-CN"/>
        </w:rPr>
        <w:t xml:space="preserve"> </w:t>
      </w:r>
      <w:r w:rsidR="00820217">
        <w:rPr>
          <w:rFonts w:eastAsiaTheme="minorEastAsia" w:hint="eastAsia"/>
          <w:kern w:val="2"/>
          <w:sz w:val="20"/>
          <w:lang w:val="en-US" w:eastAsia="zh-CN"/>
        </w:rPr>
        <w:t>As</w:t>
      </w:r>
      <w:r w:rsidR="00F3780C">
        <w:rPr>
          <w:rFonts w:eastAsiaTheme="minorEastAsia" w:hint="eastAsia"/>
          <w:kern w:val="2"/>
          <w:sz w:val="20"/>
          <w:lang w:val="en-US" w:eastAsia="zh-CN"/>
        </w:rPr>
        <w:t xml:space="preserve"> for simple </w:t>
      </w:r>
      <w:r w:rsidR="00F3780C">
        <w:rPr>
          <w:rFonts w:eastAsiaTheme="minorEastAsia"/>
          <w:kern w:val="2"/>
          <w:sz w:val="20"/>
          <w:lang w:val="en-US" w:eastAsia="zh-CN"/>
        </w:rPr>
        <w:t>consideration</w:t>
      </w:r>
      <w:r w:rsidR="00F3780C">
        <w:rPr>
          <w:rFonts w:eastAsiaTheme="minorEastAsia" w:hint="eastAsia"/>
          <w:kern w:val="2"/>
          <w:sz w:val="20"/>
          <w:lang w:val="en-US" w:eastAsia="zh-CN"/>
        </w:rPr>
        <w:t>, the following is proposed.</w:t>
      </w:r>
    </w:p>
    <w:p w:rsidR="006677F4" w:rsidRPr="00395CFE" w:rsidRDefault="006677F4" w:rsidP="009A6B24">
      <w:pPr>
        <w:jc w:val="both"/>
        <w:rPr>
          <w:rFonts w:eastAsiaTheme="minorEastAsia"/>
          <w:b/>
          <w:i/>
          <w:iCs/>
          <w:sz w:val="20"/>
          <w:lang w:val="en-US" w:eastAsia="zh-CN"/>
        </w:rPr>
      </w:pPr>
      <w:r w:rsidRPr="00395CFE">
        <w:rPr>
          <w:rFonts w:eastAsiaTheme="minorEastAsia" w:hint="eastAsia"/>
          <w:b/>
          <w:i/>
          <w:iCs/>
          <w:sz w:val="20"/>
          <w:lang w:val="en-US" w:eastAsia="zh-CN"/>
        </w:rPr>
        <w:t xml:space="preserve">Proposal </w:t>
      </w:r>
      <w:r w:rsidR="0021435F">
        <w:rPr>
          <w:rFonts w:eastAsiaTheme="minorEastAsia" w:hint="eastAsia"/>
          <w:b/>
          <w:i/>
          <w:iCs/>
          <w:sz w:val="20"/>
          <w:lang w:val="en-US" w:eastAsia="zh-CN"/>
        </w:rPr>
        <w:t>4</w:t>
      </w:r>
      <w:r w:rsidRPr="00395CFE">
        <w:rPr>
          <w:rFonts w:eastAsiaTheme="minorEastAsia" w:hint="eastAsia"/>
          <w:b/>
          <w:i/>
          <w:iCs/>
          <w:sz w:val="20"/>
          <w:lang w:val="en-US" w:eastAsia="zh-CN"/>
        </w:rPr>
        <w:t xml:space="preserve">: </w:t>
      </w:r>
      <w:r w:rsidR="00F3780C" w:rsidRPr="002E2935">
        <w:rPr>
          <w:rFonts w:eastAsiaTheme="minorEastAsia" w:hint="eastAsia"/>
          <w:b/>
          <w:i/>
          <w:kern w:val="2"/>
          <w:sz w:val="20"/>
          <w:lang w:val="en-US" w:eastAsia="zh-CN"/>
        </w:rPr>
        <w:t xml:space="preserve">In case of </w:t>
      </w:r>
      <w:r w:rsidR="00F3780C" w:rsidRPr="002E2935">
        <w:rPr>
          <w:rFonts w:eastAsiaTheme="minorEastAsia"/>
          <w:b/>
          <w:i/>
          <w:kern w:val="2"/>
          <w:sz w:val="20"/>
          <w:lang w:val="en-US" w:eastAsia="zh-CN"/>
        </w:rPr>
        <w:t>monitoring periodicity of the group-common DCI carrying the pre</w:t>
      </w:r>
      <w:r w:rsidR="00F3780C" w:rsidRPr="002E2935">
        <w:rPr>
          <w:rFonts w:eastAsiaTheme="minorEastAsia" w:hint="eastAsia"/>
          <w:b/>
          <w:i/>
          <w:kern w:val="2"/>
          <w:sz w:val="20"/>
          <w:lang w:val="en-US" w:eastAsia="zh-CN"/>
        </w:rPr>
        <w:t>-</w:t>
      </w:r>
      <w:r w:rsidR="00F3780C" w:rsidRPr="002E2935">
        <w:rPr>
          <w:rFonts w:eastAsiaTheme="minorEastAsia"/>
          <w:b/>
          <w:i/>
          <w:kern w:val="2"/>
          <w:sz w:val="20"/>
          <w:lang w:val="en-US" w:eastAsia="zh-CN"/>
        </w:rPr>
        <w:t>emption indication</w:t>
      </w:r>
      <w:r w:rsidR="00F3780C" w:rsidRPr="002E2935">
        <w:rPr>
          <w:rFonts w:eastAsiaTheme="minorEastAsia" w:hint="eastAsia"/>
          <w:b/>
          <w:i/>
          <w:kern w:val="2"/>
          <w:sz w:val="20"/>
          <w:lang w:val="en-US" w:eastAsia="zh-CN"/>
        </w:rPr>
        <w:t xml:space="preserve"> is </w:t>
      </w:r>
      <w:r w:rsidR="00F3780C">
        <w:rPr>
          <w:rFonts w:eastAsiaTheme="minorEastAsia" w:hint="eastAsia"/>
          <w:b/>
          <w:i/>
          <w:kern w:val="2"/>
          <w:sz w:val="20"/>
          <w:lang w:val="en-US" w:eastAsia="zh-CN"/>
        </w:rPr>
        <w:t>more than 2</w:t>
      </w:r>
      <w:r w:rsidR="00F3780C" w:rsidRPr="002E2935">
        <w:rPr>
          <w:rFonts w:eastAsiaTheme="minorEastAsia" w:hint="eastAsia"/>
          <w:b/>
          <w:i/>
          <w:kern w:val="2"/>
          <w:sz w:val="20"/>
          <w:lang w:val="en-US" w:eastAsia="zh-CN"/>
        </w:rPr>
        <w:t xml:space="preserve"> slot</w:t>
      </w:r>
      <w:r w:rsidR="00F3780C">
        <w:rPr>
          <w:rFonts w:eastAsiaTheme="minorEastAsia"/>
          <w:b/>
          <w:i/>
          <w:kern w:val="2"/>
          <w:sz w:val="20"/>
          <w:lang w:val="en-US" w:eastAsia="zh-CN"/>
        </w:rPr>
        <w:t>s</w:t>
      </w:r>
      <w:r w:rsidR="00F3780C" w:rsidRPr="002E2935">
        <w:rPr>
          <w:rFonts w:eastAsiaTheme="minorEastAsia" w:hint="eastAsia"/>
          <w:b/>
          <w:i/>
          <w:kern w:val="2"/>
          <w:sz w:val="20"/>
          <w:lang w:val="en-US" w:eastAsia="zh-CN"/>
        </w:rPr>
        <w:t>,</w:t>
      </w:r>
      <w:r w:rsidR="00F3780C" w:rsidRPr="00F3780C">
        <w:rPr>
          <w:rFonts w:eastAsiaTheme="minorEastAsia"/>
          <w:b/>
          <w:i/>
          <w:kern w:val="2"/>
          <w:sz w:val="20"/>
          <w:lang w:val="en-US" w:eastAsia="zh-CN"/>
        </w:rPr>
        <w:t xml:space="preserve"> </w:t>
      </w:r>
      <w:r w:rsidR="00F3780C" w:rsidRPr="002E2935">
        <w:rPr>
          <w:rFonts w:eastAsiaTheme="minorEastAsia"/>
          <w:b/>
          <w:i/>
          <w:kern w:val="2"/>
          <w:sz w:val="20"/>
          <w:lang w:val="en-US" w:eastAsia="zh-CN"/>
        </w:rPr>
        <w:t>{M, N} = {14, 1}</w:t>
      </w:r>
      <w:r w:rsidR="00F3780C">
        <w:rPr>
          <w:rFonts w:eastAsiaTheme="minorEastAsia" w:hint="eastAsia"/>
          <w:b/>
          <w:i/>
          <w:kern w:val="2"/>
          <w:sz w:val="20"/>
          <w:lang w:val="en-US" w:eastAsia="zh-CN"/>
        </w:rPr>
        <w:t>, {7, 2}</w:t>
      </w:r>
      <w:r w:rsidR="00F3780C" w:rsidRPr="002E2935">
        <w:rPr>
          <w:rFonts w:eastAsiaTheme="minorEastAsia" w:hint="eastAsia"/>
          <w:b/>
          <w:i/>
          <w:kern w:val="2"/>
          <w:sz w:val="20"/>
          <w:lang w:val="en-US" w:eastAsia="zh-CN"/>
        </w:rPr>
        <w:t xml:space="preserve"> </w:t>
      </w:r>
      <w:r w:rsidR="00F3780C">
        <w:rPr>
          <w:rFonts w:eastAsiaTheme="minorEastAsia" w:hint="eastAsia"/>
          <w:b/>
          <w:i/>
          <w:kern w:val="2"/>
          <w:sz w:val="20"/>
          <w:lang w:val="en-US" w:eastAsia="zh-CN"/>
        </w:rPr>
        <w:t>can be reused</w:t>
      </w:r>
      <w:r w:rsidR="00820217">
        <w:rPr>
          <w:rFonts w:eastAsiaTheme="minorEastAsia" w:hint="eastAsia"/>
          <w:b/>
          <w:i/>
          <w:kern w:val="2"/>
          <w:sz w:val="20"/>
          <w:lang w:val="en-US" w:eastAsia="zh-CN"/>
        </w:rPr>
        <w:t xml:space="preserve">. </w:t>
      </w:r>
      <w:r w:rsidR="00AD619C">
        <w:rPr>
          <w:rFonts w:eastAsiaTheme="minorEastAsia" w:hint="eastAsia"/>
          <w:b/>
          <w:i/>
          <w:iCs/>
          <w:sz w:val="20"/>
          <w:lang w:val="en-US" w:eastAsia="zh-CN"/>
        </w:rPr>
        <w:t>G</w:t>
      </w:r>
      <w:r w:rsidR="00AD619C" w:rsidRPr="00AD619C">
        <w:rPr>
          <w:rFonts w:eastAsiaTheme="minorEastAsia" w:hint="eastAsia"/>
          <w:b/>
          <w:i/>
          <w:iCs/>
          <w:sz w:val="20"/>
          <w:lang w:val="en-US" w:eastAsia="zh-CN"/>
        </w:rPr>
        <w:t xml:space="preserve">ranularity of </w:t>
      </w:r>
      <w:r w:rsidR="00F3780C">
        <w:rPr>
          <w:rFonts w:eastAsiaTheme="minorEastAsia" w:hint="eastAsia"/>
          <w:b/>
          <w:i/>
          <w:iCs/>
          <w:sz w:val="20"/>
          <w:lang w:val="en-US" w:eastAsia="zh-CN"/>
        </w:rPr>
        <w:t>each su</w:t>
      </w:r>
      <w:r w:rsidR="00820217">
        <w:rPr>
          <w:rFonts w:eastAsiaTheme="minorEastAsia" w:hint="eastAsia"/>
          <w:b/>
          <w:i/>
          <w:iCs/>
          <w:sz w:val="20"/>
          <w:lang w:val="en-US" w:eastAsia="zh-CN"/>
        </w:rPr>
        <w:t>b</w:t>
      </w:r>
      <w:r w:rsidR="00F3780C">
        <w:rPr>
          <w:rFonts w:eastAsiaTheme="minorEastAsia" w:hint="eastAsia"/>
          <w:b/>
          <w:i/>
          <w:iCs/>
          <w:sz w:val="20"/>
          <w:lang w:val="en-US" w:eastAsia="zh-CN"/>
        </w:rPr>
        <w:t>-block is same</w:t>
      </w:r>
      <w:r w:rsidR="00820217">
        <w:rPr>
          <w:rFonts w:eastAsiaTheme="minorEastAsia" w:hint="eastAsia"/>
          <w:b/>
          <w:i/>
          <w:iCs/>
          <w:sz w:val="20"/>
          <w:lang w:val="en-US" w:eastAsia="zh-CN"/>
        </w:rPr>
        <w:t xml:space="preserve"> for a </w:t>
      </w:r>
      <w:r w:rsidR="00820217" w:rsidRPr="002E2935">
        <w:rPr>
          <w:rFonts w:eastAsiaTheme="minorEastAsia"/>
          <w:b/>
          <w:i/>
          <w:kern w:val="2"/>
          <w:sz w:val="20"/>
          <w:lang w:val="en-US" w:eastAsia="zh-CN"/>
        </w:rPr>
        <w:t>monitoring periodicity</w:t>
      </w:r>
      <w:r w:rsidR="00820217">
        <w:rPr>
          <w:rFonts w:eastAsiaTheme="minorEastAsia" w:hint="eastAsia"/>
          <w:b/>
          <w:i/>
          <w:kern w:val="2"/>
          <w:sz w:val="20"/>
          <w:lang w:val="en-US" w:eastAsia="zh-CN"/>
        </w:rPr>
        <w:t>.</w:t>
      </w:r>
      <w:r w:rsidR="00820217">
        <w:rPr>
          <w:rFonts w:eastAsiaTheme="minorEastAsia" w:hint="eastAsia"/>
          <w:b/>
          <w:i/>
          <w:iCs/>
          <w:sz w:val="20"/>
          <w:lang w:val="en-US" w:eastAsia="zh-CN"/>
        </w:rPr>
        <w:t xml:space="preserve"> T</w:t>
      </w:r>
      <w:r w:rsidR="00820217">
        <w:rPr>
          <w:rFonts w:eastAsiaTheme="minorEastAsia"/>
          <w:b/>
          <w:i/>
          <w:kern w:val="2"/>
          <w:sz w:val="20"/>
          <w:lang w:val="en-US" w:eastAsia="zh-CN"/>
        </w:rPr>
        <w:t>he sub-blocks do not need to be aligned with slot boundaries between two monitoring instances.</w:t>
      </w:r>
    </w:p>
    <w:p w:rsidR="00F54343" w:rsidRDefault="00805D25" w:rsidP="00425878">
      <w:pPr>
        <w:pStyle w:val="Heading2"/>
        <w:numPr>
          <w:ilvl w:val="0"/>
          <w:numId w:val="0"/>
        </w:numPr>
        <w:rPr>
          <w:rFonts w:eastAsiaTheme="minorEastAsia"/>
          <w:lang w:val="en-US" w:eastAsia="zh-CN"/>
        </w:rPr>
      </w:pPr>
      <w:bookmarkStart w:id="11" w:name="OLE_LINK1"/>
      <w:bookmarkStart w:id="12" w:name="OLE_LINK2"/>
      <w:bookmarkStart w:id="13" w:name="OLE_LINK7"/>
      <w:bookmarkStart w:id="14" w:name="OLE_LINK8"/>
      <w:r w:rsidRPr="00425878">
        <w:rPr>
          <w:rFonts w:eastAsiaTheme="minorEastAsia"/>
          <w:lang w:val="en-US" w:eastAsia="zh-CN"/>
        </w:rPr>
        <w:t>2.</w:t>
      </w:r>
      <w:r w:rsidR="002F572C">
        <w:rPr>
          <w:rFonts w:eastAsiaTheme="minorEastAsia" w:hint="eastAsia"/>
          <w:lang w:val="en-US" w:eastAsia="zh-CN"/>
        </w:rPr>
        <w:t>3</w:t>
      </w:r>
      <w:r w:rsidR="002F572C" w:rsidRPr="00425878">
        <w:rPr>
          <w:rFonts w:eastAsiaTheme="minorEastAsia"/>
          <w:lang w:val="en-US" w:eastAsia="zh-CN"/>
        </w:rPr>
        <w:t xml:space="preserve"> </w:t>
      </w:r>
      <w:r w:rsidR="0061362D">
        <w:rPr>
          <w:rFonts w:eastAsiaTheme="minorEastAsia" w:hint="eastAsia"/>
          <w:lang w:val="en-US" w:eastAsia="zh-CN"/>
        </w:rPr>
        <w:t>UE behavior</w:t>
      </w:r>
      <w:r w:rsidR="00722104">
        <w:rPr>
          <w:rFonts w:eastAsiaTheme="minorEastAsia"/>
          <w:lang w:val="en-US" w:eastAsia="zh-CN"/>
        </w:rPr>
        <w:t xml:space="preserve"> upon PI detection </w:t>
      </w:r>
    </w:p>
    <w:p w:rsidR="00FA7816" w:rsidRDefault="00722104" w:rsidP="00FA7816">
      <w:pPr>
        <w:jc w:val="both"/>
        <w:rPr>
          <w:rFonts w:eastAsiaTheme="minorEastAsia"/>
          <w:kern w:val="2"/>
          <w:sz w:val="20"/>
          <w:lang w:val="en-US" w:eastAsia="zh-CN"/>
        </w:rPr>
      </w:pPr>
      <w:r>
        <w:rPr>
          <w:rFonts w:eastAsiaTheme="minorEastAsia"/>
          <w:kern w:val="2"/>
          <w:sz w:val="20"/>
          <w:lang w:val="en-US" w:eastAsia="zh-CN"/>
        </w:rPr>
        <w:t>N</w:t>
      </w:r>
      <w:r w:rsidR="00AD619C" w:rsidRPr="003911DC">
        <w:rPr>
          <w:rFonts w:eastAsiaTheme="minorEastAsia" w:hint="eastAsia"/>
          <w:kern w:val="2"/>
          <w:sz w:val="20"/>
          <w:lang w:val="en-US" w:eastAsia="zh-CN"/>
        </w:rPr>
        <w:t xml:space="preserve">o conclusion </w:t>
      </w:r>
      <w:r>
        <w:rPr>
          <w:rFonts w:eastAsiaTheme="minorEastAsia"/>
          <w:kern w:val="2"/>
          <w:sz w:val="20"/>
          <w:lang w:val="en-US" w:eastAsia="zh-CN"/>
        </w:rPr>
        <w:t xml:space="preserve">has </w:t>
      </w:r>
      <w:r w:rsidR="00320FE3">
        <w:rPr>
          <w:rFonts w:eastAsiaTheme="minorEastAsia"/>
          <w:kern w:val="2"/>
          <w:sz w:val="20"/>
          <w:lang w:val="en-US" w:eastAsia="zh-CN"/>
        </w:rPr>
        <w:t xml:space="preserve">been made </w:t>
      </w:r>
      <w:r w:rsidR="00AD619C" w:rsidRPr="003911DC">
        <w:rPr>
          <w:rFonts w:eastAsiaTheme="minorEastAsia" w:hint="eastAsia"/>
          <w:kern w:val="2"/>
          <w:sz w:val="20"/>
          <w:lang w:val="en-US" w:eastAsia="zh-CN"/>
        </w:rPr>
        <w:t xml:space="preserve">on </w:t>
      </w:r>
      <w:r w:rsidR="00320FE3">
        <w:rPr>
          <w:rFonts w:eastAsiaTheme="minorEastAsia"/>
          <w:kern w:val="2"/>
          <w:sz w:val="20"/>
          <w:lang w:val="en-US" w:eastAsia="zh-CN"/>
        </w:rPr>
        <w:t xml:space="preserve">the </w:t>
      </w:r>
      <w:r w:rsidR="00AD619C" w:rsidRPr="003911DC">
        <w:rPr>
          <w:rFonts w:eastAsiaTheme="minorEastAsia" w:hint="eastAsia"/>
          <w:kern w:val="2"/>
          <w:sz w:val="20"/>
          <w:lang w:val="en-US" w:eastAsia="zh-CN"/>
        </w:rPr>
        <w:t xml:space="preserve">UE behavior after </w:t>
      </w:r>
      <w:r>
        <w:rPr>
          <w:rFonts w:eastAsiaTheme="minorEastAsia"/>
          <w:kern w:val="2"/>
          <w:sz w:val="20"/>
          <w:lang w:val="en-US" w:eastAsia="zh-CN"/>
        </w:rPr>
        <w:t xml:space="preserve">the </w:t>
      </w:r>
      <w:r w:rsidR="00AD619C" w:rsidRPr="003911DC">
        <w:rPr>
          <w:rFonts w:eastAsiaTheme="minorEastAsia" w:hint="eastAsia"/>
          <w:kern w:val="2"/>
          <w:sz w:val="20"/>
          <w:lang w:val="en-US" w:eastAsia="zh-CN"/>
        </w:rPr>
        <w:t xml:space="preserve">UE </w:t>
      </w:r>
      <w:r>
        <w:rPr>
          <w:rFonts w:eastAsiaTheme="minorEastAsia"/>
          <w:kern w:val="2"/>
          <w:sz w:val="20"/>
          <w:lang w:val="en-US" w:eastAsia="zh-CN"/>
        </w:rPr>
        <w:t xml:space="preserve">has </w:t>
      </w:r>
      <w:r w:rsidR="00AD619C" w:rsidRPr="003911DC">
        <w:rPr>
          <w:rFonts w:eastAsiaTheme="minorEastAsia" w:hint="eastAsia"/>
          <w:kern w:val="2"/>
          <w:sz w:val="20"/>
          <w:lang w:val="en-US" w:eastAsia="zh-CN"/>
        </w:rPr>
        <w:t>receiv</w:t>
      </w:r>
      <w:r>
        <w:rPr>
          <w:rFonts w:eastAsiaTheme="minorEastAsia"/>
          <w:kern w:val="2"/>
          <w:sz w:val="20"/>
          <w:lang w:val="en-US" w:eastAsia="zh-CN"/>
        </w:rPr>
        <w:t>ed</w:t>
      </w:r>
      <w:r w:rsidR="00AD619C" w:rsidRPr="003911DC">
        <w:rPr>
          <w:rFonts w:eastAsiaTheme="minorEastAsia" w:hint="eastAsia"/>
          <w:kern w:val="2"/>
          <w:sz w:val="20"/>
          <w:lang w:val="en-US" w:eastAsia="zh-CN"/>
        </w:rPr>
        <w:t xml:space="preserve"> </w:t>
      </w:r>
      <w:r>
        <w:rPr>
          <w:rFonts w:eastAsiaTheme="minorEastAsia"/>
          <w:kern w:val="2"/>
          <w:sz w:val="20"/>
          <w:lang w:val="en-US" w:eastAsia="zh-CN"/>
        </w:rPr>
        <w:t xml:space="preserve">the </w:t>
      </w:r>
      <w:r w:rsidR="00AD619C" w:rsidRPr="003911DC">
        <w:rPr>
          <w:rFonts w:eastAsiaTheme="minorEastAsia" w:hint="eastAsia"/>
          <w:kern w:val="2"/>
          <w:sz w:val="20"/>
          <w:lang w:val="en-US" w:eastAsia="zh-CN"/>
        </w:rPr>
        <w:t>PI</w:t>
      </w:r>
      <w:r w:rsidR="00320FE3">
        <w:rPr>
          <w:rFonts w:eastAsiaTheme="minorEastAsia"/>
          <w:kern w:val="2"/>
          <w:sz w:val="20"/>
          <w:lang w:val="en-US" w:eastAsia="zh-CN"/>
        </w:rPr>
        <w:t>.</w:t>
      </w:r>
      <w:r w:rsidR="00A34C0E" w:rsidRPr="003911DC">
        <w:rPr>
          <w:rFonts w:eastAsiaTheme="minorEastAsia" w:hint="eastAsia"/>
          <w:kern w:val="2"/>
          <w:sz w:val="20"/>
          <w:lang w:val="en-US" w:eastAsia="zh-CN"/>
        </w:rPr>
        <w:t xml:space="preserve"> </w:t>
      </w:r>
      <w:r w:rsidR="003911DC" w:rsidRPr="003911DC">
        <w:rPr>
          <w:rFonts w:eastAsiaTheme="minorEastAsia" w:hint="eastAsia"/>
          <w:kern w:val="2"/>
          <w:sz w:val="20"/>
          <w:lang w:val="en-US" w:eastAsia="zh-CN"/>
        </w:rPr>
        <w:t xml:space="preserve">It was </w:t>
      </w:r>
      <w:r w:rsidR="00743876">
        <w:rPr>
          <w:rFonts w:eastAsiaTheme="minorEastAsia" w:hint="eastAsia"/>
          <w:kern w:val="2"/>
          <w:sz w:val="20"/>
          <w:lang w:val="en-US" w:eastAsia="zh-CN"/>
        </w:rPr>
        <w:t xml:space="preserve">only </w:t>
      </w:r>
      <w:r w:rsidR="003911DC" w:rsidRPr="003911DC">
        <w:rPr>
          <w:rFonts w:eastAsiaTheme="minorEastAsia" w:hint="eastAsia"/>
          <w:kern w:val="2"/>
          <w:sz w:val="20"/>
          <w:lang w:val="en-US" w:eastAsia="zh-CN"/>
        </w:rPr>
        <w:t>agreed that the HARQ timeline</w:t>
      </w:r>
      <w:r w:rsidR="003911DC" w:rsidRPr="003911DC">
        <w:rPr>
          <w:rFonts w:eastAsiaTheme="minorEastAsia"/>
          <w:kern w:val="2"/>
          <w:sz w:val="20"/>
          <w:lang w:val="en-US" w:eastAsia="zh-CN"/>
        </w:rPr>
        <w:t xml:space="preserve"> for a PDSCH transmission </w:t>
      </w:r>
      <w:r w:rsidR="003911DC" w:rsidRPr="003911DC">
        <w:rPr>
          <w:rFonts w:eastAsiaTheme="minorEastAsia" w:hint="eastAsia"/>
          <w:kern w:val="2"/>
          <w:sz w:val="20"/>
          <w:lang w:val="en-US" w:eastAsia="zh-CN"/>
        </w:rPr>
        <w:t>is not affected by preemption indication.</w:t>
      </w:r>
      <w:r w:rsidR="003911DC">
        <w:rPr>
          <w:rFonts w:eastAsiaTheme="minorEastAsia" w:hint="eastAsia"/>
          <w:kern w:val="2"/>
          <w:sz w:val="20"/>
          <w:lang w:val="en-US" w:eastAsia="zh-CN"/>
        </w:rPr>
        <w:t xml:space="preserve"> </w:t>
      </w:r>
      <w:r>
        <w:rPr>
          <w:rFonts w:eastAsiaTheme="minorEastAsia"/>
          <w:kern w:val="2"/>
          <w:sz w:val="20"/>
          <w:lang w:val="en-US" w:eastAsia="zh-CN"/>
        </w:rPr>
        <w:t xml:space="preserve">This is an important agreement </w:t>
      </w:r>
      <w:r w:rsidR="00A42D51">
        <w:rPr>
          <w:rFonts w:eastAsiaTheme="minorEastAsia"/>
          <w:kern w:val="2"/>
          <w:sz w:val="20"/>
          <w:lang w:val="en-US" w:eastAsia="zh-CN"/>
        </w:rPr>
        <w:t xml:space="preserve">in order </w:t>
      </w:r>
      <w:r>
        <w:rPr>
          <w:rFonts w:eastAsiaTheme="minorEastAsia"/>
          <w:kern w:val="2"/>
          <w:sz w:val="20"/>
          <w:lang w:val="en-US" w:eastAsia="zh-CN"/>
        </w:rPr>
        <w:t>to achieve consistent performance for different kinds of UEs. A</w:t>
      </w:r>
      <w:r w:rsidR="003911DC">
        <w:rPr>
          <w:rFonts w:eastAsiaTheme="minorEastAsia" w:hint="eastAsia"/>
          <w:kern w:val="2"/>
          <w:sz w:val="20"/>
          <w:lang w:val="en-US" w:eastAsia="zh-CN"/>
        </w:rPr>
        <w:t>ny scheme which impact</w:t>
      </w:r>
      <w:r>
        <w:rPr>
          <w:rFonts w:eastAsiaTheme="minorEastAsia"/>
          <w:kern w:val="2"/>
          <w:sz w:val="20"/>
          <w:lang w:val="en-US" w:eastAsia="zh-CN"/>
        </w:rPr>
        <w:t>s</w:t>
      </w:r>
      <w:r w:rsidR="003911DC">
        <w:rPr>
          <w:rFonts w:eastAsiaTheme="minorEastAsia" w:hint="eastAsia"/>
          <w:kern w:val="2"/>
          <w:sz w:val="20"/>
          <w:lang w:val="en-US" w:eastAsia="zh-CN"/>
        </w:rPr>
        <w:t xml:space="preserve"> </w:t>
      </w:r>
      <w:r>
        <w:rPr>
          <w:rFonts w:eastAsiaTheme="minorEastAsia"/>
          <w:kern w:val="2"/>
          <w:sz w:val="20"/>
          <w:lang w:val="en-US" w:eastAsia="zh-CN"/>
        </w:rPr>
        <w:t xml:space="preserve">the </w:t>
      </w:r>
      <w:r w:rsidR="003911DC">
        <w:rPr>
          <w:rFonts w:eastAsiaTheme="minorEastAsia" w:hint="eastAsia"/>
          <w:kern w:val="2"/>
          <w:sz w:val="20"/>
          <w:lang w:val="en-US" w:eastAsia="zh-CN"/>
        </w:rPr>
        <w:t>HARQ timeline cannot be accepted.</w:t>
      </w:r>
      <w:r w:rsidR="00743876" w:rsidRPr="00743876">
        <w:rPr>
          <w:rFonts w:eastAsiaTheme="minorEastAsia" w:hint="eastAsia"/>
          <w:kern w:val="2"/>
          <w:sz w:val="20"/>
          <w:lang w:val="en-US" w:eastAsia="zh-CN"/>
        </w:rPr>
        <w:t xml:space="preserve"> </w:t>
      </w:r>
      <w:r>
        <w:rPr>
          <w:rFonts w:eastAsiaTheme="minorEastAsia"/>
          <w:kern w:val="2"/>
          <w:sz w:val="20"/>
          <w:lang w:val="en-US" w:eastAsia="zh-CN"/>
        </w:rPr>
        <w:t xml:space="preserve">In our view, this is the only </w:t>
      </w:r>
      <w:r w:rsidR="00FA7816">
        <w:rPr>
          <w:rFonts w:eastAsiaTheme="minorEastAsia"/>
          <w:kern w:val="2"/>
          <w:sz w:val="20"/>
          <w:lang w:val="en-US" w:eastAsia="zh-CN"/>
        </w:rPr>
        <w:t xml:space="preserve">really important </w:t>
      </w:r>
      <w:r>
        <w:rPr>
          <w:rFonts w:eastAsiaTheme="minorEastAsia"/>
          <w:kern w:val="2"/>
          <w:sz w:val="20"/>
          <w:lang w:val="en-US" w:eastAsia="zh-CN"/>
        </w:rPr>
        <w:t>issue that needs to be specified</w:t>
      </w:r>
      <w:r w:rsidR="00FA7816">
        <w:rPr>
          <w:rFonts w:eastAsiaTheme="minorEastAsia"/>
          <w:kern w:val="2"/>
          <w:sz w:val="20"/>
          <w:lang w:val="en-US" w:eastAsia="zh-CN"/>
        </w:rPr>
        <w:t>. To specify further details for the UE behavior is not feasible at the moment, because:</w:t>
      </w:r>
    </w:p>
    <w:p w:rsidR="00A7425A" w:rsidRDefault="00FA7816">
      <w:pPr>
        <w:pStyle w:val="ListParagraph"/>
        <w:numPr>
          <w:ilvl w:val="0"/>
          <w:numId w:val="51"/>
        </w:numPr>
        <w:jc w:val="both"/>
        <w:rPr>
          <w:rFonts w:eastAsiaTheme="minorEastAsia"/>
          <w:kern w:val="2"/>
          <w:lang w:val="en-US" w:eastAsia="zh-CN"/>
        </w:rPr>
      </w:pPr>
      <w:r>
        <w:rPr>
          <w:rFonts w:eastAsiaTheme="minorEastAsia"/>
          <w:kern w:val="2"/>
          <w:lang w:val="en-US" w:eastAsia="zh-CN"/>
        </w:rPr>
        <w:t>The possible UE behavior is tightly connected with the monitoring periodicity, shall it</w:t>
      </w:r>
      <w:r w:rsidR="00A42D51">
        <w:rPr>
          <w:rFonts w:eastAsiaTheme="minorEastAsia"/>
          <w:kern w:val="2"/>
          <w:lang w:val="en-US" w:eastAsia="zh-CN"/>
        </w:rPr>
        <w:t xml:space="preserve"> be once per slot or more often?</w:t>
      </w:r>
      <w:r>
        <w:rPr>
          <w:rFonts w:eastAsiaTheme="minorEastAsia"/>
          <w:kern w:val="2"/>
          <w:lang w:val="en-US" w:eastAsia="zh-CN"/>
        </w:rPr>
        <w:t xml:space="preserve"> There are advantages and drawbacks for both approaches. A more frequent PI monitoring, might lead to a better decoding performance. But it has not been quantified how much g</w:t>
      </w:r>
      <w:r w:rsidR="00A42D51">
        <w:rPr>
          <w:rFonts w:eastAsiaTheme="minorEastAsia"/>
          <w:kern w:val="2"/>
          <w:lang w:val="en-US" w:eastAsia="zh-CN"/>
        </w:rPr>
        <w:t>ain could be achieved by that. On</w:t>
      </w:r>
      <w:r>
        <w:rPr>
          <w:rFonts w:eastAsiaTheme="minorEastAsia"/>
          <w:kern w:val="2"/>
          <w:lang w:val="en-US" w:eastAsia="zh-CN"/>
        </w:rPr>
        <w:t xml:space="preserve"> the other hand, also more blind detections need to be spent and more </w:t>
      </w:r>
      <w:r w:rsidR="00A42D51">
        <w:rPr>
          <w:rFonts w:eastAsiaTheme="minorEastAsia"/>
          <w:kern w:val="2"/>
          <w:lang w:val="en-US" w:eastAsia="zh-CN"/>
        </w:rPr>
        <w:t>resources need to be reserved for the</w:t>
      </w:r>
      <w:r>
        <w:rPr>
          <w:rFonts w:eastAsiaTheme="minorEastAsia"/>
          <w:kern w:val="2"/>
          <w:lang w:val="en-US" w:eastAsia="zh-CN"/>
        </w:rPr>
        <w:t xml:space="preserve"> PI </w:t>
      </w:r>
      <w:r>
        <w:rPr>
          <w:rFonts w:eastAsiaTheme="minorEastAsia"/>
          <w:kern w:val="2"/>
          <w:lang w:val="en-US" w:eastAsia="zh-CN"/>
        </w:rPr>
        <w:lastRenderedPageBreak/>
        <w:t>transmission. Thus, there will be fewer resources available for PDSCH transmission</w:t>
      </w:r>
      <w:r w:rsidR="00A42D51">
        <w:rPr>
          <w:rFonts w:eastAsiaTheme="minorEastAsia"/>
          <w:kern w:val="2"/>
          <w:lang w:val="en-US" w:eastAsia="zh-CN"/>
        </w:rPr>
        <w:t>s</w:t>
      </w:r>
      <w:r>
        <w:rPr>
          <w:rFonts w:eastAsiaTheme="minorEastAsia"/>
          <w:kern w:val="2"/>
          <w:lang w:val="en-US" w:eastAsia="zh-CN"/>
        </w:rPr>
        <w:t>. Before this issue is solved, there is no point in going further with a specification of the UE behavior</w:t>
      </w:r>
      <w:r w:rsidR="00A42D51">
        <w:rPr>
          <w:rFonts w:eastAsiaTheme="minorEastAsia"/>
          <w:kern w:val="2"/>
          <w:lang w:val="en-US" w:eastAsia="zh-CN"/>
        </w:rPr>
        <w:t>.</w:t>
      </w:r>
    </w:p>
    <w:p w:rsidR="00A7425A" w:rsidRDefault="00FA7816">
      <w:pPr>
        <w:pStyle w:val="ListParagraph"/>
        <w:numPr>
          <w:ilvl w:val="0"/>
          <w:numId w:val="51"/>
        </w:numPr>
        <w:jc w:val="both"/>
        <w:rPr>
          <w:rFonts w:eastAsiaTheme="minorEastAsia"/>
          <w:kern w:val="2"/>
          <w:lang w:val="en-US" w:eastAsia="zh-CN"/>
        </w:rPr>
      </w:pPr>
      <w:r>
        <w:rPr>
          <w:rFonts w:eastAsiaTheme="minorEastAsia"/>
          <w:kern w:val="2"/>
          <w:lang w:val="en-US" w:eastAsia="zh-CN"/>
        </w:rPr>
        <w:t xml:space="preserve">RAN4 will probably not develop test cases for </w:t>
      </w:r>
      <w:r w:rsidR="006B68E3">
        <w:rPr>
          <w:rFonts w:eastAsiaTheme="minorEastAsia"/>
          <w:kern w:val="2"/>
          <w:lang w:val="en-US" w:eastAsia="zh-CN"/>
        </w:rPr>
        <w:t>preemption indication alone.</w:t>
      </w:r>
      <w:r>
        <w:rPr>
          <w:rFonts w:eastAsiaTheme="minorEastAsia"/>
          <w:kern w:val="2"/>
          <w:lang w:val="en-US" w:eastAsia="zh-CN"/>
        </w:rPr>
        <w:t xml:space="preserve">   </w:t>
      </w:r>
    </w:p>
    <w:p w:rsidR="00A42D51" w:rsidRDefault="00A42D51" w:rsidP="00306C34">
      <w:pPr>
        <w:jc w:val="both"/>
        <w:rPr>
          <w:rFonts w:eastAsiaTheme="minorEastAsia"/>
          <w:b/>
          <w:i/>
          <w:kern w:val="2"/>
          <w:sz w:val="20"/>
          <w:lang w:val="en-US" w:eastAsia="zh-CN"/>
        </w:rPr>
      </w:pPr>
      <w:r>
        <w:rPr>
          <w:rFonts w:eastAsiaTheme="minorEastAsia"/>
          <w:kern w:val="2"/>
          <w:sz w:val="20"/>
          <w:lang w:val="en-US" w:eastAsia="zh-CN"/>
        </w:rPr>
        <w:t>In t</w:t>
      </w:r>
      <w:r w:rsidR="00743876" w:rsidRPr="003911DC">
        <w:rPr>
          <w:rFonts w:eastAsiaTheme="minorEastAsia" w:hint="eastAsia"/>
          <w:kern w:val="2"/>
          <w:sz w:val="20"/>
          <w:lang w:val="en-US" w:eastAsia="zh-CN"/>
        </w:rPr>
        <w:t xml:space="preserve">he summary of </w:t>
      </w:r>
      <w:r w:rsidR="006B68E3">
        <w:rPr>
          <w:rFonts w:eastAsiaTheme="minorEastAsia"/>
          <w:kern w:val="2"/>
          <w:sz w:val="20"/>
          <w:lang w:val="en-US" w:eastAsia="zh-CN"/>
        </w:rPr>
        <w:t>“M</w:t>
      </w:r>
      <w:r w:rsidR="00743876" w:rsidRPr="003911DC">
        <w:rPr>
          <w:rFonts w:eastAsiaTheme="minorEastAsia" w:hint="eastAsia"/>
          <w:kern w:val="2"/>
          <w:sz w:val="20"/>
          <w:lang w:val="en-US" w:eastAsia="zh-CN"/>
        </w:rPr>
        <w:t>ultiplexing data with different transmission durations</w:t>
      </w:r>
      <w:r w:rsidR="006B68E3">
        <w:rPr>
          <w:rFonts w:eastAsiaTheme="minorEastAsia"/>
          <w:kern w:val="2"/>
          <w:sz w:val="20"/>
          <w:lang w:val="en-US" w:eastAsia="zh-CN"/>
        </w:rPr>
        <w:t>”</w:t>
      </w:r>
      <w:r w:rsidR="00562F38" w:rsidDel="00562F38">
        <w:rPr>
          <w:rFonts w:eastAsiaTheme="minorEastAsia"/>
          <w:kern w:val="2"/>
          <w:sz w:val="20"/>
          <w:lang w:val="en-US" w:eastAsia="zh-CN"/>
        </w:rPr>
        <w:t xml:space="preserve"> </w:t>
      </w:r>
      <w:r w:rsidR="00743876" w:rsidRPr="003911DC">
        <w:rPr>
          <w:rFonts w:eastAsiaTheme="minorEastAsia" w:hint="eastAsia"/>
          <w:kern w:val="2"/>
          <w:sz w:val="20"/>
          <w:lang w:val="en-US" w:eastAsia="zh-CN"/>
        </w:rPr>
        <w:t>[3]</w:t>
      </w:r>
      <w:r w:rsidR="006B68E3">
        <w:rPr>
          <w:rFonts w:eastAsiaTheme="minorEastAsia"/>
          <w:kern w:val="2"/>
          <w:sz w:val="20"/>
          <w:lang w:val="en-US" w:eastAsia="zh-CN"/>
        </w:rPr>
        <w:t xml:space="preserve">, </w:t>
      </w:r>
      <w:r>
        <w:rPr>
          <w:rFonts w:eastAsiaTheme="minorEastAsia"/>
          <w:kern w:val="2"/>
          <w:sz w:val="20"/>
          <w:lang w:val="en-US" w:eastAsia="zh-CN"/>
        </w:rPr>
        <w:t xml:space="preserve">the expression </w:t>
      </w:r>
      <w:r w:rsidR="00562F38">
        <w:rPr>
          <w:rFonts w:eastAsiaTheme="minorEastAsia" w:hint="eastAsia"/>
          <w:kern w:val="2"/>
          <w:sz w:val="20"/>
          <w:lang w:val="en-US" w:eastAsia="zh-CN"/>
        </w:rPr>
        <w:t>'</w:t>
      </w:r>
      <w:r>
        <w:rPr>
          <w:rFonts w:eastAsiaTheme="minorEastAsia"/>
          <w:kern w:val="2"/>
          <w:sz w:val="20"/>
          <w:lang w:val="en-US" w:eastAsia="zh-CN"/>
        </w:rPr>
        <w:t>t_reproc</w:t>
      </w:r>
      <w:r w:rsidR="00562F38">
        <w:rPr>
          <w:rFonts w:eastAsiaTheme="minorEastAsia" w:hint="eastAsia"/>
          <w:kern w:val="2"/>
          <w:sz w:val="20"/>
          <w:lang w:val="en-US" w:eastAsia="zh-CN"/>
        </w:rPr>
        <w:t>'</w:t>
      </w:r>
      <w:r w:rsidR="00562F38">
        <w:rPr>
          <w:rFonts w:eastAsiaTheme="minorEastAsia"/>
          <w:kern w:val="2"/>
          <w:sz w:val="20"/>
          <w:lang w:val="en-US" w:eastAsia="zh-CN"/>
        </w:rPr>
        <w:t xml:space="preserve"> </w:t>
      </w:r>
      <w:r w:rsidR="006B68E3">
        <w:rPr>
          <w:rFonts w:eastAsiaTheme="minorEastAsia"/>
          <w:kern w:val="2"/>
          <w:sz w:val="20"/>
          <w:lang w:val="en-US" w:eastAsia="zh-CN"/>
        </w:rPr>
        <w:t>is</w:t>
      </w:r>
      <w:r>
        <w:rPr>
          <w:rFonts w:eastAsiaTheme="minorEastAsia"/>
          <w:kern w:val="2"/>
          <w:sz w:val="20"/>
          <w:lang w:val="en-US" w:eastAsia="zh-CN"/>
        </w:rPr>
        <w:t xml:space="preserve"> introduced</w:t>
      </w:r>
      <w:r w:rsidR="00743876" w:rsidRPr="003911DC">
        <w:rPr>
          <w:rFonts w:eastAsiaTheme="minorEastAsia" w:hint="eastAsia"/>
          <w:kern w:val="2"/>
          <w:sz w:val="20"/>
          <w:lang w:val="en-US" w:eastAsia="zh-CN"/>
        </w:rPr>
        <w:t>.</w:t>
      </w:r>
      <w:r w:rsidR="00743876">
        <w:rPr>
          <w:rFonts w:eastAsiaTheme="minorEastAsia" w:hint="eastAsia"/>
          <w:kern w:val="2"/>
          <w:sz w:val="20"/>
          <w:lang w:val="en-US" w:eastAsia="zh-CN"/>
        </w:rPr>
        <w:t xml:space="preserve"> </w:t>
      </w:r>
      <w:r w:rsidR="003911DC">
        <w:rPr>
          <w:rFonts w:eastAsiaTheme="minorEastAsia" w:hint="eastAsia"/>
          <w:kern w:val="2"/>
          <w:sz w:val="20"/>
          <w:lang w:val="en-US" w:eastAsia="zh-CN"/>
        </w:rPr>
        <w:t xml:space="preserve">Assume </w:t>
      </w:r>
      <w:r>
        <w:rPr>
          <w:rFonts w:eastAsiaTheme="minorEastAsia"/>
          <w:kern w:val="2"/>
          <w:sz w:val="20"/>
          <w:lang w:val="en-US" w:eastAsia="zh-CN"/>
        </w:rPr>
        <w:t xml:space="preserve">that </w:t>
      </w:r>
      <w:r w:rsidR="003911DC">
        <w:rPr>
          <w:rFonts w:eastAsiaTheme="minorEastAsia" w:hint="eastAsia"/>
          <w:kern w:val="2"/>
          <w:sz w:val="20"/>
          <w:lang w:val="en-US" w:eastAsia="zh-CN"/>
        </w:rPr>
        <w:t xml:space="preserve">T represents </w:t>
      </w:r>
      <w:r w:rsidR="003911DC" w:rsidRPr="00743876">
        <w:rPr>
          <w:rFonts w:eastAsiaTheme="minorEastAsia"/>
          <w:kern w:val="2"/>
          <w:sz w:val="20"/>
          <w:lang w:val="en-US" w:eastAsia="zh-CN"/>
        </w:rPr>
        <w:t>the time-gap between the reception of the PI and the HARQ-ACK feedback</w:t>
      </w:r>
      <w:r w:rsidR="003911DC" w:rsidRPr="00743876">
        <w:rPr>
          <w:rFonts w:eastAsiaTheme="minorEastAsia" w:hint="eastAsia"/>
          <w:kern w:val="2"/>
          <w:sz w:val="20"/>
          <w:lang w:val="en-US" w:eastAsia="zh-CN"/>
        </w:rPr>
        <w:t>, then</w:t>
      </w:r>
      <w:r w:rsidR="003911DC">
        <w:rPr>
          <w:rFonts w:eastAsiaTheme="minorEastAsia" w:hint="eastAsia"/>
          <w:kern w:val="2"/>
          <w:sz w:val="20"/>
          <w:lang w:val="en-US" w:eastAsia="zh-CN"/>
        </w:rPr>
        <w:t xml:space="preserve"> </w:t>
      </w:r>
      <w:r>
        <w:rPr>
          <w:rFonts w:eastAsiaTheme="minorEastAsia"/>
          <w:kern w:val="2"/>
          <w:sz w:val="20"/>
          <w:lang w:val="en-US" w:eastAsia="zh-CN"/>
        </w:rPr>
        <w:t xml:space="preserve">to specify </w:t>
      </w:r>
      <w:r w:rsidR="00306C34">
        <w:rPr>
          <w:rFonts w:eastAsiaTheme="minorEastAsia"/>
          <w:kern w:val="2"/>
          <w:sz w:val="20"/>
          <w:lang w:val="en-US" w:eastAsia="zh-CN"/>
        </w:rPr>
        <w:t>that the usage of</w:t>
      </w:r>
      <w:r w:rsidR="003911DC">
        <w:rPr>
          <w:rFonts w:eastAsiaTheme="minorEastAsia" w:hint="eastAsia"/>
          <w:kern w:val="2"/>
          <w:sz w:val="20"/>
          <w:lang w:val="en-US" w:eastAsia="zh-CN"/>
        </w:rPr>
        <w:t xml:space="preserve"> PI for a UE may depend on </w:t>
      </w:r>
      <w:r w:rsidR="006B68E3">
        <w:rPr>
          <w:rFonts w:eastAsiaTheme="minorEastAsia"/>
          <w:kern w:val="2"/>
          <w:sz w:val="20"/>
          <w:lang w:val="en-US" w:eastAsia="zh-CN"/>
        </w:rPr>
        <w:t xml:space="preserve">the </w:t>
      </w:r>
      <w:r>
        <w:rPr>
          <w:rFonts w:eastAsiaTheme="minorEastAsia"/>
          <w:kern w:val="2"/>
          <w:sz w:val="20"/>
          <w:lang w:val="en-US" w:eastAsia="zh-CN"/>
        </w:rPr>
        <w:t>time</w:t>
      </w:r>
      <w:r w:rsidR="006B68E3">
        <w:rPr>
          <w:rFonts w:eastAsiaTheme="minorEastAsia"/>
          <w:kern w:val="2"/>
          <w:sz w:val="20"/>
          <w:lang w:val="en-US" w:eastAsia="zh-CN"/>
        </w:rPr>
        <w:t xml:space="preserve"> </w:t>
      </w:r>
      <w:r w:rsidR="00562F38">
        <w:rPr>
          <w:rFonts w:eastAsiaTheme="minorEastAsia" w:hint="eastAsia"/>
          <w:kern w:val="2"/>
          <w:sz w:val="20"/>
          <w:lang w:val="en-US" w:eastAsia="zh-CN"/>
        </w:rPr>
        <w:t>'</w:t>
      </w:r>
      <w:r w:rsidR="003911DC">
        <w:rPr>
          <w:rFonts w:eastAsiaTheme="minorEastAsia" w:hint="eastAsia"/>
          <w:kern w:val="2"/>
          <w:sz w:val="20"/>
          <w:lang w:val="en-US" w:eastAsia="zh-CN"/>
        </w:rPr>
        <w:t>T</w:t>
      </w:r>
      <w:r w:rsidR="00562F38">
        <w:rPr>
          <w:rFonts w:eastAsiaTheme="minorEastAsia" w:hint="eastAsia"/>
          <w:kern w:val="2"/>
          <w:sz w:val="20"/>
          <w:lang w:val="en-US" w:eastAsia="zh-CN"/>
        </w:rPr>
        <w:t xml:space="preserve">' </w:t>
      </w:r>
      <w:r>
        <w:rPr>
          <w:rFonts w:eastAsiaTheme="minorEastAsia"/>
          <w:kern w:val="2"/>
          <w:sz w:val="20"/>
          <w:lang w:val="en-US" w:eastAsia="zh-CN"/>
        </w:rPr>
        <w:t>could be sufficient.</w:t>
      </w:r>
      <w:r w:rsidR="00C83973" w:rsidRPr="00743876">
        <w:rPr>
          <w:rFonts w:eastAsiaTheme="minorEastAsia" w:hint="eastAsia"/>
          <w:kern w:val="2"/>
          <w:sz w:val="20"/>
          <w:lang w:val="en-US" w:eastAsia="zh-CN"/>
        </w:rPr>
        <w:t xml:space="preserve"> If T is larger than </w:t>
      </w:r>
      <w:r w:rsidR="00C83973" w:rsidRPr="00743876">
        <w:rPr>
          <w:rFonts w:eastAsiaTheme="minorEastAsia"/>
          <w:kern w:val="2"/>
          <w:sz w:val="20"/>
          <w:lang w:val="en-US" w:eastAsia="zh-CN"/>
        </w:rPr>
        <w:t>‘t_reproc’</w:t>
      </w:r>
      <w:r w:rsidR="00C83973" w:rsidRPr="00743876">
        <w:rPr>
          <w:rFonts w:eastAsiaTheme="minorEastAsia" w:hint="eastAsia"/>
          <w:kern w:val="2"/>
          <w:sz w:val="20"/>
          <w:lang w:val="en-US" w:eastAsia="zh-CN"/>
        </w:rPr>
        <w:t xml:space="preserve">, re-decode/calculate HARQ-ACK </w:t>
      </w:r>
      <w:r w:rsidR="00C83973" w:rsidRPr="00743876">
        <w:rPr>
          <w:rFonts w:eastAsiaTheme="minorEastAsia"/>
          <w:kern w:val="2"/>
          <w:sz w:val="20"/>
          <w:lang w:val="en-US" w:eastAsia="zh-CN"/>
        </w:rPr>
        <w:t>referred</w:t>
      </w:r>
      <w:r w:rsidR="00C83973" w:rsidRPr="00743876">
        <w:rPr>
          <w:rFonts w:eastAsiaTheme="minorEastAsia" w:hint="eastAsia"/>
          <w:kern w:val="2"/>
          <w:sz w:val="20"/>
          <w:lang w:val="en-US" w:eastAsia="zh-CN"/>
        </w:rPr>
        <w:t xml:space="preserve"> the PI may be possible </w:t>
      </w:r>
      <w:r w:rsidR="00306C34">
        <w:rPr>
          <w:rFonts w:eastAsiaTheme="minorEastAsia" w:hint="eastAsia"/>
          <w:kern w:val="2"/>
          <w:sz w:val="20"/>
          <w:lang w:val="en-US" w:eastAsia="zh-CN"/>
        </w:rPr>
        <w:t xml:space="preserve">but is </w:t>
      </w:r>
      <w:r w:rsidR="00C83973" w:rsidRPr="00743876">
        <w:rPr>
          <w:rFonts w:eastAsiaTheme="minorEastAsia" w:hint="eastAsia"/>
          <w:kern w:val="2"/>
          <w:sz w:val="20"/>
          <w:lang w:val="en-US" w:eastAsia="zh-CN"/>
        </w:rPr>
        <w:t>depend</w:t>
      </w:r>
      <w:r>
        <w:rPr>
          <w:rFonts w:eastAsiaTheme="minorEastAsia"/>
          <w:kern w:val="2"/>
          <w:sz w:val="20"/>
          <w:lang w:val="en-US" w:eastAsia="zh-CN"/>
        </w:rPr>
        <w:t>ent</w:t>
      </w:r>
      <w:r>
        <w:rPr>
          <w:rFonts w:eastAsiaTheme="minorEastAsia" w:hint="eastAsia"/>
          <w:kern w:val="2"/>
          <w:sz w:val="20"/>
          <w:lang w:val="en-US" w:eastAsia="zh-CN"/>
        </w:rPr>
        <w:t xml:space="preserve"> on UE capabilities. </w:t>
      </w:r>
      <w:r>
        <w:rPr>
          <w:rFonts w:eastAsiaTheme="minorEastAsia"/>
          <w:kern w:val="2"/>
          <w:sz w:val="20"/>
          <w:lang w:val="en-US" w:eastAsia="zh-CN"/>
        </w:rPr>
        <w:t>I</w:t>
      </w:r>
      <w:r w:rsidR="00EA223B" w:rsidRPr="00743876">
        <w:rPr>
          <w:rFonts w:eastAsiaTheme="minorEastAsia" w:hint="eastAsia"/>
          <w:kern w:val="2"/>
          <w:sz w:val="20"/>
          <w:lang w:val="en-US" w:eastAsia="zh-CN"/>
        </w:rPr>
        <w:t>n case of HARQ combination, it is a straight forward that PI can be referred for not combining the affected PDSCH with retransmission if PI is received before the retransmission.</w:t>
      </w:r>
      <w:r w:rsidR="00306C34">
        <w:rPr>
          <w:rFonts w:eastAsiaTheme="minorEastAsia"/>
          <w:b/>
          <w:i/>
          <w:kern w:val="2"/>
          <w:sz w:val="20"/>
          <w:lang w:val="en-US" w:eastAsia="zh-CN"/>
        </w:rPr>
        <w:t xml:space="preserve"> </w:t>
      </w:r>
    </w:p>
    <w:p w:rsidR="003911DC" w:rsidRPr="00F5048F" w:rsidRDefault="00EA223B" w:rsidP="003911DC">
      <w:pPr>
        <w:jc w:val="both"/>
        <w:rPr>
          <w:rFonts w:eastAsiaTheme="minorEastAsia"/>
          <w:b/>
          <w:i/>
          <w:kern w:val="2"/>
          <w:sz w:val="20"/>
          <w:lang w:eastAsia="zh-CN"/>
        </w:rPr>
      </w:pPr>
      <w:r w:rsidRPr="00F5048F">
        <w:rPr>
          <w:rFonts w:eastAsiaTheme="minorEastAsia" w:hint="eastAsia"/>
          <w:b/>
          <w:i/>
          <w:kern w:val="2"/>
          <w:sz w:val="20"/>
          <w:lang w:eastAsia="zh-CN"/>
        </w:rPr>
        <w:t xml:space="preserve">Proposal 5: UE </w:t>
      </w:r>
      <w:r w:rsidR="00A42D51" w:rsidRPr="00F5048F">
        <w:rPr>
          <w:rFonts w:eastAsiaTheme="minorEastAsia"/>
          <w:b/>
          <w:i/>
          <w:kern w:val="2"/>
          <w:sz w:val="20"/>
          <w:lang w:eastAsia="zh-CN"/>
        </w:rPr>
        <w:t>behaviours</w:t>
      </w:r>
      <w:r w:rsidRPr="00F5048F">
        <w:rPr>
          <w:rFonts w:eastAsiaTheme="minorEastAsia" w:hint="eastAsia"/>
          <w:b/>
          <w:i/>
          <w:kern w:val="2"/>
          <w:sz w:val="20"/>
          <w:lang w:eastAsia="zh-CN"/>
        </w:rPr>
        <w:t xml:space="preserve"> after receiving PI are depended on UE implementation. </w:t>
      </w:r>
      <w:r w:rsidRPr="00743876">
        <w:rPr>
          <w:rFonts w:eastAsiaTheme="minorEastAsia" w:hint="eastAsia"/>
          <w:b/>
          <w:i/>
          <w:kern w:val="2"/>
          <w:sz w:val="20"/>
          <w:lang w:eastAsia="zh-CN"/>
        </w:rPr>
        <w:t>In case of HARQ combination, PI can be referred for not combining the affected PDSCH with retransmission if PI is received before the retransmission.</w:t>
      </w:r>
    </w:p>
    <w:bookmarkEnd w:id="11"/>
    <w:bookmarkEnd w:id="12"/>
    <w:bookmarkEnd w:id="13"/>
    <w:bookmarkEnd w:id="14"/>
    <w:p w:rsidR="00B46870" w:rsidRPr="00803B4E" w:rsidRDefault="00B46870" w:rsidP="00B46870">
      <w:pPr>
        <w:pStyle w:val="Heading1"/>
        <w:numPr>
          <w:ilvl w:val="0"/>
          <w:numId w:val="7"/>
        </w:numPr>
        <w:pBdr>
          <w:top w:val="single" w:sz="12" w:space="4" w:color="auto"/>
        </w:pBdr>
        <w:rPr>
          <w:rFonts w:eastAsia="SimSun"/>
          <w:lang w:eastAsia="zh-CN"/>
        </w:rPr>
      </w:pPr>
      <w:r w:rsidRPr="00803B4E">
        <w:t>Conclusion</w:t>
      </w:r>
    </w:p>
    <w:p w:rsidR="00BF49BD" w:rsidRPr="00BF49BD" w:rsidRDefault="00C9188B" w:rsidP="00446139">
      <w:pPr>
        <w:pStyle w:val="BodyText"/>
        <w:rPr>
          <w:rFonts w:eastAsiaTheme="minorEastAsia"/>
          <w:sz w:val="20"/>
          <w:szCs w:val="20"/>
          <w:lang w:eastAsia="zh-CN"/>
        </w:rPr>
      </w:pPr>
      <w:r w:rsidRPr="00803B4E">
        <w:rPr>
          <w:rFonts w:eastAsia="SimSun" w:hint="eastAsia"/>
          <w:sz w:val="20"/>
          <w:szCs w:val="20"/>
          <w:lang w:eastAsia="zh-CN"/>
        </w:rPr>
        <w:t xml:space="preserve">In this contribution </w:t>
      </w:r>
      <w:r w:rsidR="008368E5">
        <w:rPr>
          <w:rFonts w:eastAsiaTheme="minorEastAsia" w:hint="eastAsia"/>
          <w:sz w:val="20"/>
          <w:szCs w:val="20"/>
          <w:lang w:eastAsia="zh-CN"/>
        </w:rPr>
        <w:t>the</w:t>
      </w:r>
      <w:r w:rsidR="00BF49BD">
        <w:rPr>
          <w:rFonts w:eastAsiaTheme="minorEastAsia" w:hint="eastAsia"/>
          <w:sz w:val="20"/>
          <w:szCs w:val="20"/>
          <w:lang w:eastAsia="zh-CN"/>
        </w:rPr>
        <w:t xml:space="preserve"> remaining issues on</w:t>
      </w:r>
      <w:r w:rsidR="008368E5">
        <w:rPr>
          <w:rFonts w:eastAsiaTheme="minorEastAsia" w:hint="eastAsia"/>
          <w:sz w:val="20"/>
          <w:szCs w:val="20"/>
          <w:lang w:eastAsia="zh-CN"/>
        </w:rPr>
        <w:t xml:space="preserve"> </w:t>
      </w:r>
      <w:r w:rsidR="00B31B99">
        <w:rPr>
          <w:rFonts w:eastAsiaTheme="minorEastAsia"/>
          <w:sz w:val="20"/>
          <w:szCs w:val="20"/>
          <w:lang w:eastAsia="zh-CN"/>
        </w:rPr>
        <w:t>preemption indication</w:t>
      </w:r>
      <w:r w:rsidR="00743876">
        <w:rPr>
          <w:rFonts w:eastAsiaTheme="minorEastAsia" w:hint="eastAsia"/>
          <w:sz w:val="20"/>
          <w:szCs w:val="20"/>
          <w:lang w:eastAsia="zh-CN"/>
        </w:rPr>
        <w:t xml:space="preserve"> are discussed</w:t>
      </w:r>
      <w:r w:rsidR="00B31B99">
        <w:rPr>
          <w:rFonts w:eastAsiaTheme="minorEastAsia"/>
          <w:sz w:val="20"/>
          <w:szCs w:val="20"/>
          <w:lang w:eastAsia="zh-CN"/>
        </w:rPr>
        <w:t xml:space="preserve"> to facilitate the </w:t>
      </w:r>
      <w:r w:rsidR="008368E5">
        <w:rPr>
          <w:rFonts w:eastAsiaTheme="minorEastAsia" w:hint="eastAsia"/>
          <w:sz w:val="20"/>
          <w:szCs w:val="20"/>
          <w:lang w:eastAsia="zh-CN"/>
        </w:rPr>
        <w:t>dynamic multiplexing of the URLLC and eMBB in the downlink</w:t>
      </w:r>
      <w:r w:rsidRPr="00803B4E">
        <w:rPr>
          <w:rFonts w:eastAsia="SimSun" w:hint="eastAsia"/>
          <w:sz w:val="20"/>
          <w:szCs w:val="20"/>
          <w:lang w:eastAsia="zh-CN"/>
        </w:rPr>
        <w:t xml:space="preserve">. </w:t>
      </w:r>
      <w:r w:rsidR="001C5EF1">
        <w:rPr>
          <w:rFonts w:eastAsia="SimSun"/>
          <w:sz w:val="20"/>
          <w:szCs w:val="20"/>
          <w:lang w:eastAsia="zh-CN"/>
        </w:rPr>
        <w:t xml:space="preserve">The main focus of this contribution is </w:t>
      </w:r>
      <w:r w:rsidR="00BF49BD">
        <w:rPr>
          <w:rFonts w:eastAsiaTheme="minorEastAsia" w:hint="eastAsia"/>
          <w:sz w:val="20"/>
          <w:szCs w:val="20"/>
          <w:lang w:eastAsia="zh-CN"/>
        </w:rPr>
        <w:t xml:space="preserve">how to divide DL reference resource in case </w:t>
      </w:r>
      <w:r w:rsidR="00BF49BD">
        <w:rPr>
          <w:rFonts w:eastAsiaTheme="minorEastAsia" w:hint="eastAsia"/>
          <w:kern w:val="2"/>
          <w:sz w:val="20"/>
          <w:lang w:eastAsia="zh-CN"/>
        </w:rPr>
        <w:t xml:space="preserve">of  </w:t>
      </w:r>
      <w:r w:rsidR="00743876">
        <w:rPr>
          <w:rFonts w:eastAsiaTheme="minorEastAsia" w:hint="eastAsia"/>
          <w:kern w:val="2"/>
          <w:sz w:val="20"/>
          <w:lang w:eastAsia="zh-CN"/>
        </w:rPr>
        <w:t>TDD with 1 slot</w:t>
      </w:r>
      <w:r w:rsidR="00743876" w:rsidRPr="00652591">
        <w:rPr>
          <w:rFonts w:eastAsiaTheme="minorEastAsia" w:hint="eastAsia"/>
          <w:kern w:val="2"/>
          <w:sz w:val="20"/>
          <w:lang w:eastAsia="zh-CN"/>
        </w:rPr>
        <w:t xml:space="preserve"> </w:t>
      </w:r>
      <w:r w:rsidR="00743876" w:rsidRPr="005B73D0">
        <w:rPr>
          <w:rFonts w:eastAsiaTheme="minorEastAsia" w:hint="eastAsia"/>
          <w:kern w:val="2"/>
          <w:sz w:val="20"/>
          <w:lang w:eastAsia="zh-CN"/>
        </w:rPr>
        <w:t>monitoring periodicity</w:t>
      </w:r>
      <w:r w:rsidR="00743876">
        <w:rPr>
          <w:rFonts w:eastAsiaTheme="minorEastAsia" w:hint="eastAsia"/>
          <w:kern w:val="2"/>
          <w:sz w:val="20"/>
          <w:lang w:eastAsia="zh-CN"/>
        </w:rPr>
        <w:t xml:space="preserve"> or TDD/FDD with larger than 1 slot</w:t>
      </w:r>
      <w:r w:rsidR="00743876" w:rsidRPr="00652591">
        <w:rPr>
          <w:rFonts w:eastAsiaTheme="minorEastAsia" w:hint="eastAsia"/>
          <w:kern w:val="2"/>
          <w:sz w:val="20"/>
          <w:lang w:eastAsia="zh-CN"/>
        </w:rPr>
        <w:t xml:space="preserve"> </w:t>
      </w:r>
      <w:r w:rsidR="00743876" w:rsidRPr="005B73D0">
        <w:rPr>
          <w:rFonts w:eastAsiaTheme="minorEastAsia" w:hint="eastAsia"/>
          <w:kern w:val="2"/>
          <w:sz w:val="20"/>
          <w:lang w:eastAsia="zh-CN"/>
        </w:rPr>
        <w:t>monitoring periodicity</w:t>
      </w:r>
      <w:r w:rsidR="001C5EF1">
        <w:rPr>
          <w:rFonts w:eastAsia="SimSun"/>
          <w:sz w:val="20"/>
          <w:szCs w:val="20"/>
          <w:lang w:eastAsia="zh-CN"/>
        </w:rPr>
        <w:t xml:space="preserve">. </w:t>
      </w:r>
      <w:r w:rsidR="00BF49BD">
        <w:rPr>
          <w:rFonts w:eastAsiaTheme="minorEastAsia" w:hint="eastAsia"/>
          <w:kern w:val="2"/>
          <w:sz w:val="20"/>
          <w:lang w:eastAsia="zh-CN"/>
        </w:rPr>
        <w:t xml:space="preserve">Considering the number of UL symbols may be 0-14 in one slot, how to get </w:t>
      </w:r>
      <w:r w:rsidR="00BF49BD" w:rsidRPr="00A33464">
        <w:rPr>
          <w:rFonts w:eastAsiaTheme="minorEastAsia"/>
          <w:kern w:val="2"/>
          <w:sz w:val="20"/>
          <w:lang w:eastAsia="zh-CN"/>
        </w:rPr>
        <w:t>{M, N} = {14, 1}</w:t>
      </w:r>
      <w:r w:rsidR="00BF49BD" w:rsidRPr="00A33464">
        <w:rPr>
          <w:rFonts w:eastAsiaTheme="minorEastAsia" w:hint="eastAsia"/>
          <w:kern w:val="2"/>
          <w:sz w:val="20"/>
          <w:lang w:eastAsia="zh-CN"/>
        </w:rPr>
        <w:t xml:space="preserve"> or </w:t>
      </w:r>
      <w:r w:rsidR="00BF49BD" w:rsidRPr="00A33464">
        <w:rPr>
          <w:rFonts w:eastAsiaTheme="minorEastAsia"/>
          <w:kern w:val="2"/>
          <w:sz w:val="20"/>
          <w:lang w:eastAsia="zh-CN"/>
        </w:rPr>
        <w:t>{7, 2}</w:t>
      </w:r>
      <w:r w:rsidR="00BF49BD" w:rsidRPr="00A33464">
        <w:rPr>
          <w:rFonts w:eastAsiaTheme="minorEastAsia" w:hint="eastAsia"/>
          <w:kern w:val="2"/>
          <w:sz w:val="20"/>
          <w:lang w:eastAsia="zh-CN"/>
        </w:rPr>
        <w:t xml:space="preserve"> if</w:t>
      </w:r>
      <w:r w:rsidR="00BF49BD" w:rsidRPr="0061362D">
        <w:rPr>
          <w:rFonts w:eastAsiaTheme="minorEastAsia" w:hint="eastAsia"/>
          <w:kern w:val="2"/>
          <w:sz w:val="20"/>
          <w:lang w:eastAsia="zh-CN"/>
        </w:rPr>
        <w:t xml:space="preserve"> </w:t>
      </w:r>
      <w:r w:rsidR="00BF49BD">
        <w:rPr>
          <w:rFonts w:eastAsiaTheme="minorEastAsia" w:hint="eastAsia"/>
          <w:kern w:val="2"/>
          <w:sz w:val="20"/>
          <w:lang w:eastAsia="zh-CN"/>
        </w:rPr>
        <w:t>the time domain of DL reference resource is not 14-symbols should be solved.</w:t>
      </w:r>
    </w:p>
    <w:p w:rsidR="00757E20" w:rsidRDefault="001C5EF1" w:rsidP="00446139">
      <w:pPr>
        <w:pStyle w:val="BodyText"/>
        <w:rPr>
          <w:rFonts w:eastAsiaTheme="minorEastAsia"/>
          <w:sz w:val="20"/>
          <w:szCs w:val="20"/>
          <w:lang w:eastAsia="zh-CN"/>
        </w:rPr>
      </w:pPr>
      <w:r>
        <w:rPr>
          <w:rFonts w:eastAsia="SimSun"/>
          <w:sz w:val="20"/>
          <w:szCs w:val="20"/>
          <w:lang w:eastAsia="zh-CN"/>
        </w:rPr>
        <w:t xml:space="preserve">In summary the following </w:t>
      </w:r>
      <w:r w:rsidR="00BF49BD">
        <w:rPr>
          <w:rFonts w:eastAsiaTheme="minorEastAsia" w:hint="eastAsia"/>
          <w:sz w:val="20"/>
          <w:szCs w:val="20"/>
          <w:lang w:eastAsia="zh-CN"/>
        </w:rPr>
        <w:t xml:space="preserve">observations and </w:t>
      </w:r>
      <w:r>
        <w:rPr>
          <w:rFonts w:eastAsia="SimSun"/>
          <w:sz w:val="20"/>
          <w:szCs w:val="20"/>
          <w:lang w:eastAsia="zh-CN"/>
        </w:rPr>
        <w:t>proposals</w:t>
      </w:r>
      <w:r w:rsidR="00AA3AC9">
        <w:rPr>
          <w:rFonts w:eastAsiaTheme="minorEastAsia" w:hint="eastAsia"/>
          <w:sz w:val="20"/>
          <w:szCs w:val="20"/>
          <w:lang w:eastAsia="zh-CN"/>
        </w:rPr>
        <w:t xml:space="preserve"> are listed as below</w:t>
      </w:r>
      <w:r>
        <w:rPr>
          <w:rFonts w:eastAsia="SimSun"/>
          <w:sz w:val="20"/>
          <w:szCs w:val="20"/>
          <w:lang w:eastAsia="zh-CN"/>
        </w:rPr>
        <w:t xml:space="preserve">:    </w:t>
      </w:r>
    </w:p>
    <w:p w:rsidR="00BF49BD" w:rsidRPr="00BF49BD" w:rsidRDefault="002C6165" w:rsidP="00446139">
      <w:pPr>
        <w:pStyle w:val="BodyText"/>
        <w:rPr>
          <w:rFonts w:eastAsiaTheme="minorEastAsia"/>
          <w:sz w:val="20"/>
          <w:szCs w:val="20"/>
          <w:lang w:eastAsia="zh-CN"/>
        </w:rPr>
      </w:pPr>
      <w:r w:rsidRPr="002E2935">
        <w:rPr>
          <w:rFonts w:eastAsiaTheme="minorEastAsia" w:hint="eastAsia"/>
          <w:b/>
          <w:i/>
          <w:kern w:val="2"/>
          <w:sz w:val="20"/>
          <w:lang w:eastAsia="zh-CN"/>
        </w:rPr>
        <w:t xml:space="preserve">Observation 1: </w:t>
      </w:r>
      <w:r>
        <w:rPr>
          <w:rFonts w:eastAsiaTheme="minorEastAsia" w:hint="eastAsia"/>
          <w:b/>
          <w:i/>
          <w:kern w:val="2"/>
          <w:sz w:val="20"/>
          <w:lang w:eastAsia="zh-CN"/>
        </w:rPr>
        <w:t>M=</w:t>
      </w:r>
      <w:r>
        <w:rPr>
          <w:rFonts w:eastAsiaTheme="minorEastAsia"/>
          <w:b/>
          <w:i/>
          <w:kern w:val="2"/>
          <w:sz w:val="20"/>
          <w:lang w:eastAsia="zh-CN"/>
        </w:rPr>
        <w:t>{</w:t>
      </w:r>
      <w:r w:rsidRPr="002E2935">
        <w:rPr>
          <w:rFonts w:eastAsiaTheme="minorEastAsia" w:hint="eastAsia"/>
          <w:b/>
          <w:i/>
          <w:kern w:val="2"/>
          <w:sz w:val="20"/>
          <w:lang w:eastAsia="zh-CN"/>
        </w:rPr>
        <w:t>14</w:t>
      </w:r>
      <w:r>
        <w:rPr>
          <w:rFonts w:eastAsiaTheme="minorEastAsia"/>
          <w:b/>
          <w:i/>
          <w:kern w:val="2"/>
          <w:sz w:val="20"/>
          <w:lang w:eastAsia="zh-CN"/>
        </w:rPr>
        <w:t>,7}</w:t>
      </w:r>
      <w:r w:rsidRPr="002E2935">
        <w:rPr>
          <w:rFonts w:eastAsiaTheme="minorEastAsia" w:hint="eastAsia"/>
          <w:b/>
          <w:i/>
          <w:kern w:val="2"/>
          <w:sz w:val="20"/>
          <w:lang w:eastAsia="zh-CN"/>
        </w:rPr>
        <w:t xml:space="preserve"> parts of </w:t>
      </w:r>
      <w:r>
        <w:rPr>
          <w:rFonts w:eastAsiaTheme="minorEastAsia"/>
          <w:b/>
          <w:i/>
          <w:kern w:val="2"/>
          <w:sz w:val="20"/>
          <w:lang w:eastAsia="zh-CN"/>
        </w:rPr>
        <w:t xml:space="preserve">the </w:t>
      </w:r>
      <w:r w:rsidRPr="002E2935">
        <w:rPr>
          <w:rFonts w:eastAsiaTheme="minorEastAsia" w:hint="eastAsia"/>
          <w:b/>
          <w:i/>
          <w:kern w:val="2"/>
          <w:sz w:val="20"/>
          <w:lang w:eastAsia="zh-CN"/>
        </w:rPr>
        <w:t xml:space="preserve">time domain cannot be </w:t>
      </w:r>
      <w:r>
        <w:rPr>
          <w:rFonts w:eastAsiaTheme="minorEastAsia"/>
          <w:b/>
          <w:i/>
          <w:kern w:val="2"/>
          <w:sz w:val="20"/>
          <w:lang w:eastAsia="zh-CN"/>
        </w:rPr>
        <w:t>realized</w:t>
      </w:r>
      <w:r w:rsidRPr="002E2935">
        <w:rPr>
          <w:rFonts w:eastAsiaTheme="minorEastAsia" w:hint="eastAsia"/>
          <w:b/>
          <w:i/>
          <w:kern w:val="2"/>
          <w:sz w:val="20"/>
          <w:lang w:eastAsia="zh-CN"/>
        </w:rPr>
        <w:t xml:space="preserve"> if the </w:t>
      </w:r>
      <w:r>
        <w:rPr>
          <w:rFonts w:eastAsiaTheme="minorEastAsia" w:hint="eastAsia"/>
          <w:b/>
          <w:i/>
          <w:kern w:val="2"/>
          <w:sz w:val="20"/>
          <w:lang w:eastAsia="zh-CN"/>
        </w:rPr>
        <w:t xml:space="preserve">number of </w:t>
      </w:r>
      <w:r w:rsidRPr="002E2935">
        <w:rPr>
          <w:rFonts w:eastAsiaTheme="minorEastAsia" w:hint="eastAsia"/>
          <w:b/>
          <w:i/>
          <w:kern w:val="2"/>
          <w:sz w:val="20"/>
          <w:lang w:eastAsia="zh-CN"/>
        </w:rPr>
        <w:t xml:space="preserve">symbols </w:t>
      </w:r>
      <w:r>
        <w:rPr>
          <w:rFonts w:eastAsiaTheme="minorEastAsia" w:hint="eastAsia"/>
          <w:b/>
          <w:i/>
          <w:kern w:val="2"/>
          <w:sz w:val="20"/>
          <w:lang w:eastAsia="zh-CN"/>
        </w:rPr>
        <w:t>within</w:t>
      </w:r>
      <w:r w:rsidRPr="002E2935">
        <w:rPr>
          <w:rFonts w:eastAsiaTheme="minorEastAsia" w:hint="eastAsia"/>
          <w:b/>
          <w:i/>
          <w:kern w:val="2"/>
          <w:sz w:val="20"/>
          <w:lang w:eastAsia="zh-CN"/>
        </w:rPr>
        <w:t xml:space="preserve"> </w:t>
      </w:r>
      <w:r>
        <w:rPr>
          <w:rFonts w:eastAsiaTheme="minorEastAsia"/>
          <w:b/>
          <w:i/>
          <w:kern w:val="2"/>
          <w:sz w:val="20"/>
          <w:lang w:eastAsia="zh-CN"/>
        </w:rPr>
        <w:t xml:space="preserve">the </w:t>
      </w:r>
      <w:r w:rsidRPr="002E2935">
        <w:rPr>
          <w:rFonts w:eastAsiaTheme="minorEastAsia" w:hint="eastAsia"/>
          <w:b/>
          <w:i/>
          <w:kern w:val="2"/>
          <w:sz w:val="20"/>
          <w:lang w:eastAsia="zh-CN"/>
        </w:rPr>
        <w:t xml:space="preserve">DL reference resource </w:t>
      </w:r>
      <w:r>
        <w:rPr>
          <w:rFonts w:eastAsiaTheme="minorEastAsia"/>
          <w:b/>
          <w:i/>
          <w:kern w:val="2"/>
          <w:sz w:val="20"/>
          <w:lang w:eastAsia="zh-CN"/>
        </w:rPr>
        <w:t>is</w:t>
      </w:r>
      <w:r w:rsidRPr="002E2935">
        <w:rPr>
          <w:rFonts w:eastAsiaTheme="minorEastAsia" w:hint="eastAsia"/>
          <w:b/>
          <w:i/>
          <w:kern w:val="2"/>
          <w:sz w:val="20"/>
          <w:lang w:eastAsia="zh-CN"/>
        </w:rPr>
        <w:t xml:space="preserve"> smaller than 7 with the minimum</w:t>
      </w:r>
      <w:r w:rsidRPr="002E2935">
        <w:rPr>
          <w:rFonts w:eastAsiaTheme="minorEastAsia"/>
          <w:b/>
          <w:i/>
          <w:kern w:val="2"/>
          <w:sz w:val="20"/>
          <w:lang w:eastAsia="zh-CN"/>
        </w:rPr>
        <w:t xml:space="preserve"> granularity</w:t>
      </w:r>
      <w:r w:rsidRPr="002E2935">
        <w:rPr>
          <w:rFonts w:eastAsiaTheme="minorEastAsia" w:hint="eastAsia"/>
          <w:b/>
          <w:i/>
          <w:kern w:val="2"/>
          <w:sz w:val="20"/>
          <w:lang w:eastAsia="zh-CN"/>
        </w:rPr>
        <w:t xml:space="preserve"> of 1OS.</w:t>
      </w:r>
    </w:p>
    <w:p w:rsidR="004731AE" w:rsidRDefault="002C6165" w:rsidP="00446139">
      <w:pPr>
        <w:pStyle w:val="BodyText"/>
        <w:rPr>
          <w:rFonts w:eastAsiaTheme="minorEastAsia"/>
          <w:b/>
          <w:i/>
          <w:kern w:val="2"/>
          <w:sz w:val="20"/>
          <w:lang w:eastAsia="zh-CN"/>
        </w:rPr>
      </w:pPr>
      <w:r w:rsidRPr="002E2935">
        <w:rPr>
          <w:rFonts w:eastAsiaTheme="minorEastAsia" w:hint="eastAsia"/>
          <w:b/>
          <w:i/>
          <w:kern w:val="2"/>
          <w:sz w:val="20"/>
          <w:lang w:eastAsia="zh-CN"/>
        </w:rPr>
        <w:t xml:space="preserve">Proposal 1: In case of TDD and </w:t>
      </w:r>
      <w:r>
        <w:rPr>
          <w:rFonts w:eastAsiaTheme="minorEastAsia"/>
          <w:b/>
          <w:i/>
          <w:kern w:val="2"/>
          <w:sz w:val="20"/>
          <w:lang w:eastAsia="zh-CN"/>
        </w:rPr>
        <w:t xml:space="preserve">the </w:t>
      </w:r>
      <w:r w:rsidRPr="002E2935">
        <w:rPr>
          <w:rFonts w:eastAsiaTheme="minorEastAsia"/>
          <w:b/>
          <w:i/>
          <w:kern w:val="2"/>
          <w:sz w:val="20"/>
          <w:lang w:eastAsia="zh-CN"/>
        </w:rPr>
        <w:t>monitoring periodicity of the group-common DCI carrying the pre</w:t>
      </w:r>
      <w:r w:rsidRPr="002E2935">
        <w:rPr>
          <w:rFonts w:eastAsiaTheme="minorEastAsia" w:hint="eastAsia"/>
          <w:b/>
          <w:i/>
          <w:kern w:val="2"/>
          <w:sz w:val="20"/>
          <w:lang w:eastAsia="zh-CN"/>
        </w:rPr>
        <w:t>-</w:t>
      </w:r>
      <w:r w:rsidRPr="002E2935">
        <w:rPr>
          <w:rFonts w:eastAsiaTheme="minorEastAsia"/>
          <w:b/>
          <w:i/>
          <w:kern w:val="2"/>
          <w:sz w:val="20"/>
          <w:lang w:eastAsia="zh-CN"/>
        </w:rPr>
        <w:t>emption indication</w:t>
      </w:r>
      <w:r w:rsidRPr="002E2935">
        <w:rPr>
          <w:rFonts w:eastAsiaTheme="minorEastAsia" w:hint="eastAsia"/>
          <w:b/>
          <w:i/>
          <w:kern w:val="2"/>
          <w:sz w:val="20"/>
          <w:lang w:eastAsia="zh-CN"/>
        </w:rPr>
        <w:t xml:space="preserve"> is 1 slot,  </w:t>
      </w:r>
      <w:r w:rsidRPr="002E2935">
        <w:rPr>
          <w:rFonts w:eastAsiaTheme="minorEastAsia"/>
          <w:b/>
          <w:i/>
          <w:kern w:val="2"/>
          <w:sz w:val="20"/>
          <w:lang w:eastAsia="zh-CN"/>
        </w:rPr>
        <w:t>{M, N} = {14, 1}</w:t>
      </w:r>
      <w:r w:rsidRPr="002E2935">
        <w:rPr>
          <w:rFonts w:eastAsiaTheme="minorEastAsia" w:hint="eastAsia"/>
          <w:b/>
          <w:i/>
          <w:kern w:val="2"/>
          <w:sz w:val="20"/>
          <w:lang w:eastAsia="zh-CN"/>
        </w:rPr>
        <w:t xml:space="preserve"> or</w:t>
      </w:r>
      <w:r w:rsidRPr="002E2935">
        <w:rPr>
          <w:rFonts w:eastAsiaTheme="minorEastAsia"/>
          <w:b/>
          <w:i/>
          <w:kern w:val="2"/>
          <w:sz w:val="20"/>
          <w:lang w:eastAsia="zh-CN"/>
        </w:rPr>
        <w:t xml:space="preserve"> {7, 2}</w:t>
      </w:r>
      <w:r w:rsidRPr="002E2935">
        <w:rPr>
          <w:rFonts w:eastAsiaTheme="minorEastAsia" w:hint="eastAsia"/>
          <w:b/>
          <w:i/>
          <w:kern w:val="2"/>
          <w:sz w:val="20"/>
          <w:lang w:eastAsia="zh-CN"/>
        </w:rPr>
        <w:t xml:space="preserve"> </w:t>
      </w:r>
      <w:r>
        <w:rPr>
          <w:rFonts w:eastAsiaTheme="minorEastAsia"/>
          <w:b/>
          <w:i/>
          <w:kern w:val="2"/>
          <w:sz w:val="20"/>
          <w:lang w:eastAsia="zh-CN"/>
        </w:rPr>
        <w:t>sub-blocks</w:t>
      </w:r>
      <w:r w:rsidRPr="002E2935">
        <w:rPr>
          <w:rFonts w:eastAsiaTheme="minorEastAsia" w:hint="eastAsia"/>
          <w:b/>
          <w:i/>
          <w:kern w:val="2"/>
          <w:sz w:val="20"/>
          <w:lang w:eastAsia="zh-CN"/>
        </w:rPr>
        <w:t xml:space="preserve"> are </w:t>
      </w:r>
      <w:r>
        <w:rPr>
          <w:rFonts w:eastAsiaTheme="minorEastAsia"/>
          <w:b/>
          <w:i/>
          <w:kern w:val="2"/>
          <w:sz w:val="20"/>
          <w:lang w:eastAsia="zh-CN"/>
        </w:rPr>
        <w:t>obtained</w:t>
      </w:r>
      <w:r w:rsidRPr="002E2935">
        <w:rPr>
          <w:rFonts w:eastAsiaTheme="minorEastAsia" w:hint="eastAsia"/>
          <w:b/>
          <w:i/>
          <w:kern w:val="2"/>
          <w:sz w:val="20"/>
          <w:lang w:eastAsia="zh-CN"/>
        </w:rPr>
        <w:t xml:space="preserve"> from 1 slot including </w:t>
      </w:r>
      <w:r>
        <w:rPr>
          <w:rFonts w:eastAsiaTheme="minorEastAsia"/>
          <w:b/>
          <w:i/>
          <w:kern w:val="2"/>
          <w:sz w:val="20"/>
          <w:lang w:eastAsia="zh-CN"/>
        </w:rPr>
        <w:t xml:space="preserve">all </w:t>
      </w:r>
      <w:r w:rsidRPr="002E2935">
        <w:rPr>
          <w:rFonts w:eastAsiaTheme="minorEastAsia" w:hint="eastAsia"/>
          <w:b/>
          <w:i/>
          <w:kern w:val="2"/>
          <w:sz w:val="20"/>
          <w:lang w:eastAsia="zh-CN"/>
        </w:rPr>
        <w:t>UL symbols</w:t>
      </w:r>
      <w:r>
        <w:rPr>
          <w:rFonts w:eastAsiaTheme="minorEastAsia"/>
          <w:b/>
          <w:i/>
          <w:kern w:val="2"/>
          <w:sz w:val="20"/>
          <w:lang w:eastAsia="zh-CN"/>
        </w:rPr>
        <w:t>.</w:t>
      </w:r>
      <w:r>
        <w:rPr>
          <w:rFonts w:eastAsiaTheme="minorEastAsia" w:hint="eastAsia"/>
          <w:b/>
          <w:i/>
          <w:kern w:val="2"/>
          <w:sz w:val="20"/>
          <w:lang w:eastAsia="zh-CN"/>
        </w:rPr>
        <w:t xml:space="preserve"> </w:t>
      </w:r>
      <w:r>
        <w:rPr>
          <w:rFonts w:eastAsiaTheme="minorEastAsia"/>
          <w:b/>
          <w:i/>
          <w:kern w:val="2"/>
          <w:sz w:val="20"/>
          <w:lang w:eastAsia="zh-CN"/>
        </w:rPr>
        <w:t>The</w:t>
      </w:r>
      <w:r w:rsidRPr="002E2935">
        <w:rPr>
          <w:rFonts w:eastAsiaTheme="minorEastAsia" w:hint="eastAsia"/>
          <w:b/>
          <w:i/>
          <w:kern w:val="2"/>
          <w:sz w:val="20"/>
          <w:lang w:eastAsia="zh-CN"/>
        </w:rPr>
        <w:t xml:space="preserve"> bit(s) for indicating the sub-block(s) </w:t>
      </w:r>
      <w:r>
        <w:rPr>
          <w:rFonts w:eastAsiaTheme="minorEastAsia"/>
          <w:b/>
          <w:i/>
          <w:kern w:val="2"/>
          <w:sz w:val="20"/>
          <w:lang w:eastAsia="zh-CN"/>
        </w:rPr>
        <w:t>containing only</w:t>
      </w:r>
      <w:r w:rsidRPr="002E2935">
        <w:rPr>
          <w:rFonts w:eastAsiaTheme="minorEastAsia" w:hint="eastAsia"/>
          <w:b/>
          <w:i/>
          <w:kern w:val="2"/>
          <w:sz w:val="20"/>
          <w:lang w:eastAsia="zh-CN"/>
        </w:rPr>
        <w:t xml:space="preserve"> UL resources </w:t>
      </w:r>
      <w:r>
        <w:rPr>
          <w:rFonts w:eastAsiaTheme="minorEastAsia"/>
          <w:b/>
          <w:i/>
          <w:kern w:val="2"/>
          <w:sz w:val="20"/>
          <w:lang w:eastAsia="zh-CN"/>
        </w:rPr>
        <w:t>are</w:t>
      </w:r>
      <w:r w:rsidRPr="002E2935">
        <w:rPr>
          <w:rFonts w:eastAsiaTheme="minorEastAsia" w:hint="eastAsia"/>
          <w:b/>
          <w:i/>
          <w:kern w:val="2"/>
          <w:sz w:val="20"/>
          <w:lang w:eastAsia="zh-CN"/>
        </w:rPr>
        <w:t xml:space="preserve"> reserved.</w:t>
      </w:r>
    </w:p>
    <w:p w:rsidR="00391E86" w:rsidRDefault="002C6165" w:rsidP="00391E86">
      <w:pPr>
        <w:jc w:val="both"/>
        <w:rPr>
          <w:rFonts w:eastAsiaTheme="minorEastAsia"/>
          <w:lang w:val="en-US" w:eastAsia="zh-CN"/>
        </w:rPr>
      </w:pPr>
      <w:r w:rsidRPr="002E2935">
        <w:rPr>
          <w:rFonts w:eastAsiaTheme="minorEastAsia" w:hint="eastAsia"/>
          <w:b/>
          <w:i/>
          <w:kern w:val="2"/>
          <w:sz w:val="20"/>
          <w:lang w:val="en-US" w:eastAsia="zh-CN"/>
        </w:rPr>
        <w:t xml:space="preserve">Proposal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In case of </w:t>
      </w:r>
      <w:r>
        <w:rPr>
          <w:rFonts w:eastAsiaTheme="minorEastAsia" w:hint="eastAsia"/>
          <w:b/>
          <w:i/>
          <w:kern w:val="2"/>
          <w:sz w:val="20"/>
          <w:lang w:val="en-US" w:eastAsia="zh-CN"/>
        </w:rPr>
        <w:t>F</w:t>
      </w:r>
      <w:r w:rsidRPr="002E2935">
        <w:rPr>
          <w:rFonts w:eastAsiaTheme="minorEastAsia" w:hint="eastAsia"/>
          <w:b/>
          <w:i/>
          <w:kern w:val="2"/>
          <w:sz w:val="20"/>
          <w:lang w:val="en-US" w:eastAsia="zh-CN"/>
        </w:rPr>
        <w:t xml:space="preserve">DD and </w:t>
      </w:r>
      <w:r w:rsidRPr="002E2935">
        <w:rPr>
          <w:rFonts w:eastAsiaTheme="minorEastAsia"/>
          <w:b/>
          <w:i/>
          <w:kern w:val="2"/>
          <w:sz w:val="20"/>
          <w:lang w:val="en-US" w:eastAsia="zh-CN"/>
        </w:rPr>
        <w:t>monitoring periodicity of the group-common DCI carrying the pre</w:t>
      </w:r>
      <w:r w:rsidRPr="002E2935">
        <w:rPr>
          <w:rFonts w:eastAsiaTheme="minorEastAsia" w:hint="eastAsia"/>
          <w:b/>
          <w:i/>
          <w:kern w:val="2"/>
          <w:sz w:val="20"/>
          <w:lang w:val="en-US" w:eastAsia="zh-CN"/>
        </w:rPr>
        <w:t>-</w:t>
      </w:r>
      <w:r w:rsidRPr="002E2935">
        <w:rPr>
          <w:rFonts w:eastAsiaTheme="minorEastAsia"/>
          <w:b/>
          <w:i/>
          <w:kern w:val="2"/>
          <w:sz w:val="20"/>
          <w:lang w:val="en-US" w:eastAsia="zh-CN"/>
        </w:rPr>
        <w:t>emption indication</w:t>
      </w:r>
      <w:r w:rsidRPr="002E2935">
        <w:rPr>
          <w:rFonts w:eastAsiaTheme="minorEastAsia" w:hint="eastAsia"/>
          <w:b/>
          <w:i/>
          <w:kern w:val="2"/>
          <w:sz w:val="20"/>
          <w:lang w:val="en-US" w:eastAsia="zh-CN"/>
        </w:rPr>
        <w:t xml:space="preserve"> is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slot</w:t>
      </w:r>
      <w:r>
        <w:rPr>
          <w:rFonts w:eastAsiaTheme="minorEastAsia"/>
          <w:b/>
          <w:i/>
          <w:kern w:val="2"/>
          <w:sz w:val="20"/>
          <w:lang w:val="en-US" w:eastAsia="zh-CN"/>
        </w:rPr>
        <w:t>s</w:t>
      </w:r>
      <w:r w:rsidRPr="002E2935">
        <w:rPr>
          <w:rFonts w:eastAsiaTheme="minorEastAsia" w:hint="eastAsia"/>
          <w:b/>
          <w:i/>
          <w:kern w:val="2"/>
          <w:sz w:val="20"/>
          <w:lang w:val="en-US" w:eastAsia="zh-CN"/>
        </w:rPr>
        <w:t xml:space="preserve">, </w:t>
      </w:r>
      <w:r>
        <w:rPr>
          <w:rFonts w:eastAsiaTheme="minorEastAsia" w:hint="eastAsia"/>
          <w:b/>
          <w:i/>
          <w:kern w:val="2"/>
          <w:sz w:val="20"/>
          <w:lang w:val="en-US" w:eastAsia="zh-CN"/>
        </w:rPr>
        <w:t xml:space="preserve">at least </w:t>
      </w:r>
      <w:r w:rsidRPr="002E2935">
        <w:rPr>
          <w:rFonts w:eastAsiaTheme="minorEastAsia"/>
          <w:b/>
          <w:i/>
          <w:kern w:val="2"/>
          <w:sz w:val="20"/>
          <w:lang w:val="en-US" w:eastAsia="zh-CN"/>
        </w:rPr>
        <w:t>{M, N} = {14, 1}</w:t>
      </w:r>
      <w:r w:rsidRPr="002E2935">
        <w:rPr>
          <w:rFonts w:eastAsiaTheme="minorEastAsia" w:hint="eastAsia"/>
          <w:b/>
          <w:i/>
          <w:kern w:val="2"/>
          <w:sz w:val="20"/>
          <w:lang w:val="en-US" w:eastAsia="zh-CN"/>
        </w:rPr>
        <w:t xml:space="preserve"> </w:t>
      </w:r>
      <w:r>
        <w:rPr>
          <w:rFonts w:eastAsiaTheme="minorEastAsia" w:hint="eastAsia"/>
          <w:b/>
          <w:i/>
          <w:kern w:val="2"/>
          <w:sz w:val="20"/>
          <w:lang w:val="en-US" w:eastAsia="zh-CN"/>
        </w:rPr>
        <w:t>is supported</w:t>
      </w:r>
      <w:r w:rsidRPr="002E2935">
        <w:rPr>
          <w:rFonts w:eastAsiaTheme="minorEastAsia" w:hint="eastAsia"/>
          <w:b/>
          <w:i/>
          <w:kern w:val="2"/>
          <w:sz w:val="20"/>
          <w:lang w:val="en-US" w:eastAsia="zh-CN"/>
        </w:rPr>
        <w:t>.</w:t>
      </w:r>
      <w:r>
        <w:rPr>
          <w:rFonts w:eastAsiaTheme="minorEastAsia" w:hint="eastAsia"/>
          <w:b/>
          <w:i/>
          <w:kern w:val="2"/>
          <w:sz w:val="20"/>
          <w:lang w:val="en-US" w:eastAsia="zh-CN"/>
        </w:rPr>
        <w:t xml:space="preserve"> For </w:t>
      </w:r>
      <w:r w:rsidRPr="002E2935">
        <w:rPr>
          <w:rFonts w:eastAsiaTheme="minorEastAsia"/>
          <w:b/>
          <w:i/>
          <w:kern w:val="2"/>
          <w:sz w:val="20"/>
          <w:lang w:val="en-US" w:eastAsia="zh-CN"/>
        </w:rPr>
        <w:t>{M, N} = {</w:t>
      </w:r>
      <w:r>
        <w:rPr>
          <w:rFonts w:eastAsiaTheme="minorEastAsia" w:hint="eastAsia"/>
          <w:b/>
          <w:i/>
          <w:kern w:val="2"/>
          <w:sz w:val="20"/>
          <w:lang w:val="en-US" w:eastAsia="zh-CN"/>
        </w:rPr>
        <w:t>7</w:t>
      </w:r>
      <w:r w:rsidRPr="002E2935">
        <w:rPr>
          <w:rFonts w:eastAsiaTheme="minorEastAsia"/>
          <w:b/>
          <w:i/>
          <w:kern w:val="2"/>
          <w:sz w:val="20"/>
          <w:lang w:val="en-US" w:eastAsia="zh-CN"/>
        </w:rPr>
        <w:t xml:space="preserve">, </w:t>
      </w:r>
      <w:r>
        <w:rPr>
          <w:rFonts w:eastAsiaTheme="minorEastAsia" w:hint="eastAsia"/>
          <w:b/>
          <w:i/>
          <w:kern w:val="2"/>
          <w:sz w:val="20"/>
          <w:lang w:val="en-US" w:eastAsia="zh-CN"/>
        </w:rPr>
        <w:t>2</w:t>
      </w:r>
      <w:r w:rsidRPr="002E2935">
        <w:rPr>
          <w:rFonts w:eastAsiaTheme="minorEastAsia"/>
          <w:b/>
          <w:i/>
          <w:kern w:val="2"/>
          <w:sz w:val="20"/>
          <w:lang w:val="en-US" w:eastAsia="zh-CN"/>
        </w:rPr>
        <w:t>}</w:t>
      </w:r>
      <w:r>
        <w:rPr>
          <w:rFonts w:eastAsiaTheme="minorEastAsia" w:hint="eastAsia"/>
          <w:b/>
          <w:i/>
          <w:kern w:val="2"/>
          <w:sz w:val="20"/>
          <w:lang w:val="en-US" w:eastAsia="zh-CN"/>
        </w:rPr>
        <w:t>, t</w:t>
      </w:r>
      <w:r>
        <w:rPr>
          <w:rFonts w:eastAsiaTheme="minorEastAsia"/>
          <w:b/>
          <w:i/>
          <w:kern w:val="2"/>
          <w:sz w:val="20"/>
          <w:lang w:val="en-US" w:eastAsia="zh-CN"/>
        </w:rPr>
        <w:t>he sub-blocks do not need to be aligned with slot boundaries between two monitoring instances. The granularity of all sub-blocks is the {4</w:t>
      </w:r>
      <w:r>
        <w:rPr>
          <w:rFonts w:eastAsiaTheme="minorEastAsia" w:hint="eastAsia"/>
          <w:b/>
          <w:i/>
          <w:kern w:val="2"/>
          <w:sz w:val="20"/>
          <w:lang w:val="en-US" w:eastAsia="zh-CN"/>
        </w:rPr>
        <w:t>-</w:t>
      </w:r>
      <w:r>
        <w:rPr>
          <w:rFonts w:eastAsiaTheme="minorEastAsia"/>
          <w:b/>
          <w:i/>
          <w:kern w:val="2"/>
          <w:sz w:val="20"/>
          <w:lang w:val="en-US" w:eastAsia="zh-CN"/>
        </w:rPr>
        <w:t>OS, ½</w:t>
      </w:r>
      <w:r>
        <w:rPr>
          <w:rFonts w:eastAsiaTheme="minorEastAsia" w:hint="eastAsia"/>
          <w:b/>
          <w:i/>
          <w:kern w:val="2"/>
          <w:sz w:val="20"/>
          <w:lang w:val="en-US" w:eastAsia="zh-CN"/>
        </w:rPr>
        <w:t>-</w:t>
      </w:r>
      <w:r>
        <w:rPr>
          <w:rFonts w:eastAsiaTheme="minorEastAsia"/>
          <w:b/>
          <w:i/>
          <w:kern w:val="2"/>
          <w:sz w:val="20"/>
          <w:lang w:val="en-US" w:eastAsia="zh-CN"/>
        </w:rPr>
        <w:t>BW}.</w:t>
      </w:r>
    </w:p>
    <w:p w:rsidR="00BF49BD" w:rsidRPr="002E2935" w:rsidRDefault="002C6165" w:rsidP="00BF49BD">
      <w:pPr>
        <w:jc w:val="both"/>
        <w:rPr>
          <w:rFonts w:eastAsiaTheme="minorEastAsia"/>
          <w:b/>
          <w:i/>
          <w:kern w:val="2"/>
          <w:sz w:val="20"/>
          <w:lang w:val="en-US" w:eastAsia="zh-CN"/>
        </w:rPr>
      </w:pPr>
      <w:r w:rsidRPr="002E2935">
        <w:rPr>
          <w:rFonts w:eastAsiaTheme="minorEastAsia" w:hint="eastAsia"/>
          <w:b/>
          <w:i/>
          <w:kern w:val="2"/>
          <w:sz w:val="20"/>
          <w:lang w:val="en-US" w:eastAsia="zh-CN"/>
        </w:rPr>
        <w:t xml:space="preserve">Proposal </w:t>
      </w:r>
      <w:r>
        <w:rPr>
          <w:rFonts w:eastAsiaTheme="minorEastAsia" w:hint="eastAsia"/>
          <w:b/>
          <w:i/>
          <w:kern w:val="2"/>
          <w:sz w:val="20"/>
          <w:lang w:val="en-US" w:eastAsia="zh-CN"/>
        </w:rPr>
        <w:t>3</w:t>
      </w:r>
      <w:r w:rsidRPr="002E2935">
        <w:rPr>
          <w:rFonts w:eastAsiaTheme="minorEastAsia" w:hint="eastAsia"/>
          <w:b/>
          <w:i/>
          <w:kern w:val="2"/>
          <w:sz w:val="20"/>
          <w:lang w:val="en-US" w:eastAsia="zh-CN"/>
        </w:rPr>
        <w:t xml:space="preserve">: In case of TDD and </w:t>
      </w:r>
      <w:r>
        <w:rPr>
          <w:rFonts w:eastAsiaTheme="minorEastAsia"/>
          <w:b/>
          <w:i/>
          <w:kern w:val="2"/>
          <w:sz w:val="20"/>
          <w:lang w:val="en-US" w:eastAsia="zh-CN"/>
        </w:rPr>
        <w:t xml:space="preserve">the </w:t>
      </w:r>
      <w:r w:rsidRPr="002E2935">
        <w:rPr>
          <w:rFonts w:eastAsiaTheme="minorEastAsia"/>
          <w:b/>
          <w:i/>
          <w:kern w:val="2"/>
          <w:sz w:val="20"/>
          <w:lang w:val="en-US" w:eastAsia="zh-CN"/>
        </w:rPr>
        <w:t>monitoring periodicity of the group-common DCI carrying the pre</w:t>
      </w:r>
      <w:r w:rsidRPr="002E2935">
        <w:rPr>
          <w:rFonts w:eastAsiaTheme="minorEastAsia" w:hint="eastAsia"/>
          <w:b/>
          <w:i/>
          <w:kern w:val="2"/>
          <w:sz w:val="20"/>
          <w:lang w:val="en-US" w:eastAsia="zh-CN"/>
        </w:rPr>
        <w:t>-</w:t>
      </w:r>
      <w:r w:rsidRPr="002E2935">
        <w:rPr>
          <w:rFonts w:eastAsiaTheme="minorEastAsia"/>
          <w:b/>
          <w:i/>
          <w:kern w:val="2"/>
          <w:sz w:val="20"/>
          <w:lang w:val="en-US" w:eastAsia="zh-CN"/>
        </w:rPr>
        <w:t>emption indication</w:t>
      </w:r>
      <w:r w:rsidRPr="002E2935">
        <w:rPr>
          <w:rFonts w:eastAsiaTheme="minorEastAsia" w:hint="eastAsia"/>
          <w:b/>
          <w:i/>
          <w:kern w:val="2"/>
          <w:sz w:val="20"/>
          <w:lang w:val="en-US" w:eastAsia="zh-CN"/>
        </w:rPr>
        <w:t xml:space="preserve"> is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slot</w:t>
      </w:r>
      <w:r>
        <w:rPr>
          <w:rFonts w:eastAsiaTheme="minorEastAsia"/>
          <w:b/>
          <w:i/>
          <w:kern w:val="2"/>
          <w:sz w:val="20"/>
          <w:lang w:val="en-US" w:eastAsia="zh-CN"/>
        </w:rPr>
        <w:t>s</w:t>
      </w:r>
      <w:r w:rsidRPr="002E2935">
        <w:rPr>
          <w:rFonts w:eastAsiaTheme="minorEastAsia" w:hint="eastAsia"/>
          <w:b/>
          <w:i/>
          <w:kern w:val="2"/>
          <w:sz w:val="20"/>
          <w:lang w:val="en-US" w:eastAsia="zh-CN"/>
        </w:rPr>
        <w:t xml:space="preserve">,  </w:t>
      </w:r>
      <w:r w:rsidRPr="002E2935">
        <w:rPr>
          <w:rFonts w:eastAsiaTheme="minorEastAsia"/>
          <w:b/>
          <w:i/>
          <w:kern w:val="2"/>
          <w:sz w:val="20"/>
          <w:lang w:val="en-US" w:eastAsia="zh-CN"/>
        </w:rPr>
        <w:t>{M, N} = {14, 1}</w:t>
      </w:r>
      <w:r w:rsidRPr="002E2935">
        <w:rPr>
          <w:rFonts w:eastAsiaTheme="minorEastAsia" w:hint="eastAsia"/>
          <w:b/>
          <w:i/>
          <w:kern w:val="2"/>
          <w:sz w:val="20"/>
          <w:lang w:val="en-US" w:eastAsia="zh-CN"/>
        </w:rPr>
        <w:t xml:space="preserve"> or</w:t>
      </w:r>
      <w:r w:rsidRPr="002E2935">
        <w:rPr>
          <w:rFonts w:eastAsiaTheme="minorEastAsia"/>
          <w:b/>
          <w:i/>
          <w:kern w:val="2"/>
          <w:sz w:val="20"/>
          <w:lang w:val="en-US" w:eastAsia="zh-CN"/>
        </w:rPr>
        <w:t xml:space="preserve"> {7, 2}</w:t>
      </w:r>
      <w:r w:rsidRPr="002E2935">
        <w:rPr>
          <w:rFonts w:eastAsiaTheme="minorEastAsia" w:hint="eastAsia"/>
          <w:b/>
          <w:i/>
          <w:kern w:val="2"/>
          <w:sz w:val="20"/>
          <w:lang w:val="en-US" w:eastAsia="zh-CN"/>
        </w:rPr>
        <w:t xml:space="preserve">  are </w:t>
      </w:r>
      <w:r>
        <w:rPr>
          <w:rFonts w:eastAsiaTheme="minorEastAsia"/>
          <w:b/>
          <w:i/>
          <w:kern w:val="2"/>
          <w:sz w:val="20"/>
          <w:lang w:val="en-US" w:eastAsia="zh-CN"/>
        </w:rPr>
        <w:t>obtained</w:t>
      </w:r>
      <w:r w:rsidRPr="002E2935">
        <w:rPr>
          <w:rFonts w:eastAsiaTheme="minorEastAsia" w:hint="eastAsia"/>
          <w:b/>
          <w:i/>
          <w:kern w:val="2"/>
          <w:sz w:val="20"/>
          <w:lang w:val="en-US" w:eastAsia="zh-CN"/>
        </w:rPr>
        <w:t xml:space="preserve"> from </w:t>
      </w:r>
      <w:r>
        <w:rPr>
          <w:rFonts w:eastAsiaTheme="minorEastAsia" w:hint="eastAsia"/>
          <w:b/>
          <w:i/>
          <w:kern w:val="2"/>
          <w:sz w:val="20"/>
          <w:lang w:val="en-US" w:eastAsia="zh-CN"/>
        </w:rPr>
        <w:t>2</w:t>
      </w:r>
      <w:r w:rsidRPr="002E2935">
        <w:rPr>
          <w:rFonts w:eastAsiaTheme="minorEastAsia" w:hint="eastAsia"/>
          <w:b/>
          <w:i/>
          <w:kern w:val="2"/>
          <w:sz w:val="20"/>
          <w:lang w:val="en-US" w:eastAsia="zh-CN"/>
        </w:rPr>
        <w:t xml:space="preserve"> slot</w:t>
      </w:r>
      <w:r>
        <w:rPr>
          <w:rFonts w:eastAsiaTheme="minorEastAsia"/>
          <w:b/>
          <w:i/>
          <w:kern w:val="2"/>
          <w:sz w:val="20"/>
          <w:lang w:val="en-US" w:eastAsia="zh-CN"/>
        </w:rPr>
        <w:t>s</w:t>
      </w:r>
      <w:r>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 xml:space="preserve">including </w:t>
      </w:r>
      <w:r>
        <w:rPr>
          <w:rFonts w:eastAsiaTheme="minorEastAsia"/>
          <w:b/>
          <w:i/>
          <w:kern w:val="2"/>
          <w:sz w:val="20"/>
          <w:lang w:val="en-US" w:eastAsia="zh-CN"/>
        </w:rPr>
        <w:t xml:space="preserve">all </w:t>
      </w:r>
      <w:r w:rsidRPr="002E2935">
        <w:rPr>
          <w:rFonts w:eastAsiaTheme="minorEastAsia" w:hint="eastAsia"/>
          <w:b/>
          <w:i/>
          <w:kern w:val="2"/>
          <w:sz w:val="20"/>
          <w:lang w:val="en-US" w:eastAsia="zh-CN"/>
        </w:rPr>
        <w:t>UL symbols</w:t>
      </w:r>
      <w:r>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 xml:space="preserve">and the bit(s) for indicating the sub-block(s) </w:t>
      </w:r>
      <w:r w:rsidR="00562F38">
        <w:rPr>
          <w:rFonts w:eastAsiaTheme="minorEastAsia"/>
          <w:b/>
          <w:i/>
          <w:kern w:val="2"/>
          <w:sz w:val="20"/>
          <w:lang w:val="en-US" w:eastAsia="zh-CN"/>
        </w:rPr>
        <w:t>containing only</w:t>
      </w:r>
      <w:r w:rsidR="00562F38" w:rsidRPr="002E2935">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 xml:space="preserve">UL resources </w:t>
      </w:r>
      <w:r w:rsidR="00562F38">
        <w:rPr>
          <w:rFonts w:eastAsiaTheme="minorEastAsia" w:hint="eastAsia"/>
          <w:b/>
          <w:i/>
          <w:kern w:val="2"/>
          <w:sz w:val="20"/>
          <w:lang w:val="en-US" w:eastAsia="zh-CN"/>
        </w:rPr>
        <w:t>are</w:t>
      </w:r>
      <w:r w:rsidR="00562F38" w:rsidRPr="002E2935">
        <w:rPr>
          <w:rFonts w:eastAsiaTheme="minorEastAsia" w:hint="eastAsia"/>
          <w:b/>
          <w:i/>
          <w:kern w:val="2"/>
          <w:sz w:val="20"/>
          <w:lang w:val="en-US" w:eastAsia="zh-CN"/>
        </w:rPr>
        <w:t xml:space="preserve"> </w:t>
      </w:r>
      <w:r w:rsidRPr="002E2935">
        <w:rPr>
          <w:rFonts w:eastAsiaTheme="minorEastAsia" w:hint="eastAsia"/>
          <w:b/>
          <w:i/>
          <w:kern w:val="2"/>
          <w:sz w:val="20"/>
          <w:lang w:val="en-US" w:eastAsia="zh-CN"/>
        </w:rPr>
        <w:t>reserved.</w:t>
      </w:r>
    </w:p>
    <w:p w:rsidR="00BF49BD" w:rsidRPr="00395CFE" w:rsidRDefault="002C6165" w:rsidP="00BF49BD">
      <w:pPr>
        <w:jc w:val="both"/>
        <w:rPr>
          <w:rFonts w:eastAsiaTheme="minorEastAsia"/>
          <w:b/>
          <w:i/>
          <w:iCs/>
          <w:sz w:val="20"/>
          <w:lang w:val="en-US" w:eastAsia="zh-CN"/>
        </w:rPr>
      </w:pPr>
      <w:r w:rsidRPr="00395CFE">
        <w:rPr>
          <w:rFonts w:eastAsiaTheme="minorEastAsia" w:hint="eastAsia"/>
          <w:b/>
          <w:i/>
          <w:iCs/>
          <w:sz w:val="20"/>
          <w:lang w:val="en-US" w:eastAsia="zh-CN"/>
        </w:rPr>
        <w:t xml:space="preserve">Proposal </w:t>
      </w:r>
      <w:r>
        <w:rPr>
          <w:rFonts w:eastAsiaTheme="minorEastAsia" w:hint="eastAsia"/>
          <w:b/>
          <w:i/>
          <w:iCs/>
          <w:sz w:val="20"/>
          <w:lang w:val="en-US" w:eastAsia="zh-CN"/>
        </w:rPr>
        <w:t>4</w:t>
      </w:r>
      <w:r w:rsidRPr="00395CFE">
        <w:rPr>
          <w:rFonts w:eastAsiaTheme="minorEastAsia" w:hint="eastAsia"/>
          <w:b/>
          <w:i/>
          <w:iCs/>
          <w:sz w:val="20"/>
          <w:lang w:val="en-US" w:eastAsia="zh-CN"/>
        </w:rPr>
        <w:t xml:space="preserve">: </w:t>
      </w:r>
      <w:r w:rsidRPr="002E2935">
        <w:rPr>
          <w:rFonts w:eastAsiaTheme="minorEastAsia" w:hint="eastAsia"/>
          <w:b/>
          <w:i/>
          <w:kern w:val="2"/>
          <w:sz w:val="20"/>
          <w:lang w:val="en-US" w:eastAsia="zh-CN"/>
        </w:rPr>
        <w:t xml:space="preserve">In case of </w:t>
      </w:r>
      <w:r w:rsidRPr="002E2935">
        <w:rPr>
          <w:rFonts w:eastAsiaTheme="minorEastAsia"/>
          <w:b/>
          <w:i/>
          <w:kern w:val="2"/>
          <w:sz w:val="20"/>
          <w:lang w:val="en-US" w:eastAsia="zh-CN"/>
        </w:rPr>
        <w:t>monitoring periodicity of the group-common DCI carrying the pre</w:t>
      </w:r>
      <w:r w:rsidRPr="002E2935">
        <w:rPr>
          <w:rFonts w:eastAsiaTheme="minorEastAsia" w:hint="eastAsia"/>
          <w:b/>
          <w:i/>
          <w:kern w:val="2"/>
          <w:sz w:val="20"/>
          <w:lang w:val="en-US" w:eastAsia="zh-CN"/>
        </w:rPr>
        <w:t>-</w:t>
      </w:r>
      <w:r w:rsidRPr="002E2935">
        <w:rPr>
          <w:rFonts w:eastAsiaTheme="minorEastAsia"/>
          <w:b/>
          <w:i/>
          <w:kern w:val="2"/>
          <w:sz w:val="20"/>
          <w:lang w:val="en-US" w:eastAsia="zh-CN"/>
        </w:rPr>
        <w:t>emption indication</w:t>
      </w:r>
      <w:r w:rsidRPr="002E2935">
        <w:rPr>
          <w:rFonts w:eastAsiaTheme="minorEastAsia" w:hint="eastAsia"/>
          <w:b/>
          <w:i/>
          <w:kern w:val="2"/>
          <w:sz w:val="20"/>
          <w:lang w:val="en-US" w:eastAsia="zh-CN"/>
        </w:rPr>
        <w:t xml:space="preserve"> is </w:t>
      </w:r>
      <w:r>
        <w:rPr>
          <w:rFonts w:eastAsiaTheme="minorEastAsia" w:hint="eastAsia"/>
          <w:b/>
          <w:i/>
          <w:kern w:val="2"/>
          <w:sz w:val="20"/>
          <w:lang w:val="en-US" w:eastAsia="zh-CN"/>
        </w:rPr>
        <w:t>more than 2</w:t>
      </w:r>
      <w:r w:rsidRPr="002E2935">
        <w:rPr>
          <w:rFonts w:eastAsiaTheme="minorEastAsia" w:hint="eastAsia"/>
          <w:b/>
          <w:i/>
          <w:kern w:val="2"/>
          <w:sz w:val="20"/>
          <w:lang w:val="en-US" w:eastAsia="zh-CN"/>
        </w:rPr>
        <w:t xml:space="preserve"> slot</w:t>
      </w:r>
      <w:r>
        <w:rPr>
          <w:rFonts w:eastAsiaTheme="minorEastAsia"/>
          <w:b/>
          <w:i/>
          <w:kern w:val="2"/>
          <w:sz w:val="20"/>
          <w:lang w:val="en-US" w:eastAsia="zh-CN"/>
        </w:rPr>
        <w:t>s</w:t>
      </w:r>
      <w:r w:rsidRPr="002E2935">
        <w:rPr>
          <w:rFonts w:eastAsiaTheme="minorEastAsia" w:hint="eastAsia"/>
          <w:b/>
          <w:i/>
          <w:kern w:val="2"/>
          <w:sz w:val="20"/>
          <w:lang w:val="en-US" w:eastAsia="zh-CN"/>
        </w:rPr>
        <w:t>,</w:t>
      </w:r>
      <w:r w:rsidRPr="00F3780C">
        <w:rPr>
          <w:rFonts w:eastAsiaTheme="minorEastAsia"/>
          <w:b/>
          <w:i/>
          <w:kern w:val="2"/>
          <w:sz w:val="20"/>
          <w:lang w:val="en-US" w:eastAsia="zh-CN"/>
        </w:rPr>
        <w:t xml:space="preserve"> </w:t>
      </w:r>
      <w:r w:rsidRPr="002E2935">
        <w:rPr>
          <w:rFonts w:eastAsiaTheme="minorEastAsia"/>
          <w:b/>
          <w:i/>
          <w:kern w:val="2"/>
          <w:sz w:val="20"/>
          <w:lang w:val="en-US" w:eastAsia="zh-CN"/>
        </w:rPr>
        <w:t>{M, N} = {14, 1}</w:t>
      </w:r>
      <w:r>
        <w:rPr>
          <w:rFonts w:eastAsiaTheme="minorEastAsia" w:hint="eastAsia"/>
          <w:b/>
          <w:i/>
          <w:kern w:val="2"/>
          <w:sz w:val="20"/>
          <w:lang w:val="en-US" w:eastAsia="zh-CN"/>
        </w:rPr>
        <w:t>, {7, 2}</w:t>
      </w:r>
      <w:r w:rsidRPr="002E2935">
        <w:rPr>
          <w:rFonts w:eastAsiaTheme="minorEastAsia" w:hint="eastAsia"/>
          <w:b/>
          <w:i/>
          <w:kern w:val="2"/>
          <w:sz w:val="20"/>
          <w:lang w:val="en-US" w:eastAsia="zh-CN"/>
        </w:rPr>
        <w:t xml:space="preserve"> </w:t>
      </w:r>
      <w:r>
        <w:rPr>
          <w:rFonts w:eastAsiaTheme="minorEastAsia" w:hint="eastAsia"/>
          <w:b/>
          <w:i/>
          <w:kern w:val="2"/>
          <w:sz w:val="20"/>
          <w:lang w:val="en-US" w:eastAsia="zh-CN"/>
        </w:rPr>
        <w:t xml:space="preserve">can be reused. </w:t>
      </w:r>
      <w:r>
        <w:rPr>
          <w:rFonts w:eastAsiaTheme="minorEastAsia" w:hint="eastAsia"/>
          <w:b/>
          <w:i/>
          <w:iCs/>
          <w:sz w:val="20"/>
          <w:lang w:val="en-US" w:eastAsia="zh-CN"/>
        </w:rPr>
        <w:t>G</w:t>
      </w:r>
      <w:r w:rsidRPr="00AD619C">
        <w:rPr>
          <w:rFonts w:eastAsiaTheme="minorEastAsia" w:hint="eastAsia"/>
          <w:b/>
          <w:i/>
          <w:iCs/>
          <w:sz w:val="20"/>
          <w:lang w:val="en-US" w:eastAsia="zh-CN"/>
        </w:rPr>
        <w:t xml:space="preserve">ranularity of </w:t>
      </w:r>
      <w:r>
        <w:rPr>
          <w:rFonts w:eastAsiaTheme="minorEastAsia" w:hint="eastAsia"/>
          <w:b/>
          <w:i/>
          <w:iCs/>
          <w:sz w:val="20"/>
          <w:lang w:val="en-US" w:eastAsia="zh-CN"/>
        </w:rPr>
        <w:t xml:space="preserve">each sub-block is same for a </w:t>
      </w:r>
      <w:r w:rsidRPr="002E2935">
        <w:rPr>
          <w:rFonts w:eastAsiaTheme="minorEastAsia"/>
          <w:b/>
          <w:i/>
          <w:kern w:val="2"/>
          <w:sz w:val="20"/>
          <w:lang w:val="en-US" w:eastAsia="zh-CN"/>
        </w:rPr>
        <w:t>monitoring periodicity</w:t>
      </w:r>
      <w:r>
        <w:rPr>
          <w:rFonts w:eastAsiaTheme="minorEastAsia" w:hint="eastAsia"/>
          <w:b/>
          <w:i/>
          <w:kern w:val="2"/>
          <w:sz w:val="20"/>
          <w:lang w:val="en-US" w:eastAsia="zh-CN"/>
        </w:rPr>
        <w:t>.</w:t>
      </w:r>
      <w:r>
        <w:rPr>
          <w:rFonts w:eastAsiaTheme="minorEastAsia" w:hint="eastAsia"/>
          <w:b/>
          <w:i/>
          <w:iCs/>
          <w:sz w:val="20"/>
          <w:lang w:val="en-US" w:eastAsia="zh-CN"/>
        </w:rPr>
        <w:t xml:space="preserve"> T</w:t>
      </w:r>
      <w:r>
        <w:rPr>
          <w:rFonts w:eastAsiaTheme="minorEastAsia"/>
          <w:b/>
          <w:i/>
          <w:kern w:val="2"/>
          <w:sz w:val="20"/>
          <w:lang w:val="en-US" w:eastAsia="zh-CN"/>
        </w:rPr>
        <w:t>he sub-blocks do not need to be aligned with slot boundaries between two monitoring instances.</w:t>
      </w:r>
    </w:p>
    <w:p w:rsidR="00BF49BD" w:rsidRPr="00F5048F" w:rsidRDefault="002C6165" w:rsidP="00BF49BD">
      <w:pPr>
        <w:jc w:val="both"/>
        <w:rPr>
          <w:rFonts w:eastAsiaTheme="minorEastAsia"/>
          <w:b/>
          <w:i/>
          <w:kern w:val="2"/>
          <w:sz w:val="20"/>
          <w:lang w:eastAsia="zh-CN"/>
        </w:rPr>
      </w:pPr>
      <w:r w:rsidRPr="00F5048F">
        <w:rPr>
          <w:rFonts w:eastAsiaTheme="minorEastAsia" w:hint="eastAsia"/>
          <w:b/>
          <w:i/>
          <w:kern w:val="2"/>
          <w:sz w:val="20"/>
          <w:lang w:eastAsia="zh-CN"/>
        </w:rPr>
        <w:t xml:space="preserve">Proposal 5: UE </w:t>
      </w:r>
      <w:r w:rsidR="00A42D51" w:rsidRPr="00F5048F">
        <w:rPr>
          <w:rFonts w:eastAsiaTheme="minorEastAsia"/>
          <w:b/>
          <w:i/>
          <w:kern w:val="2"/>
          <w:sz w:val="20"/>
          <w:lang w:eastAsia="zh-CN"/>
        </w:rPr>
        <w:t>behaviours</w:t>
      </w:r>
      <w:r w:rsidRPr="00F5048F">
        <w:rPr>
          <w:rFonts w:eastAsiaTheme="minorEastAsia" w:hint="eastAsia"/>
          <w:b/>
          <w:i/>
          <w:kern w:val="2"/>
          <w:sz w:val="20"/>
          <w:lang w:eastAsia="zh-CN"/>
        </w:rPr>
        <w:t xml:space="preserve"> after receiving PI are depended on UE implementation. </w:t>
      </w:r>
      <w:r w:rsidRPr="00743876">
        <w:rPr>
          <w:rFonts w:eastAsiaTheme="minorEastAsia" w:hint="eastAsia"/>
          <w:b/>
          <w:i/>
          <w:kern w:val="2"/>
          <w:sz w:val="20"/>
          <w:lang w:eastAsia="zh-CN"/>
        </w:rPr>
        <w:t>In case of HARQ combination, PI can be referred for not combining the affected PDSCH with retransmission if PI is received before the retransmission.</w:t>
      </w:r>
    </w:p>
    <w:bookmarkEnd w:id="0"/>
    <w:p w:rsidR="00AE71E6" w:rsidRDefault="00AE71E6" w:rsidP="00AE71E6">
      <w:pPr>
        <w:pStyle w:val="Heading1"/>
        <w:numPr>
          <w:ilvl w:val="0"/>
          <w:numId w:val="7"/>
        </w:numPr>
        <w:pBdr>
          <w:top w:val="single" w:sz="12" w:space="4" w:color="auto"/>
        </w:pBdr>
      </w:pPr>
      <w:r>
        <w:lastRenderedPageBreak/>
        <w:t>References</w:t>
      </w:r>
    </w:p>
    <w:p w:rsidR="00AE71E6" w:rsidRDefault="00AE71E6" w:rsidP="00AE71E6">
      <w:pPr>
        <w:rPr>
          <w:rFonts w:eastAsiaTheme="minorEastAsia"/>
          <w:sz w:val="20"/>
          <w:lang w:eastAsia="zh-CN"/>
        </w:rPr>
      </w:pPr>
      <w:r w:rsidRPr="00AE71E6">
        <w:rPr>
          <w:sz w:val="20"/>
        </w:rPr>
        <w:t xml:space="preserve">[1] </w:t>
      </w:r>
      <w:r w:rsidR="00030140" w:rsidRPr="00546659">
        <w:rPr>
          <w:sz w:val="20"/>
        </w:rPr>
        <w:t>3GPP TSG RAN WG1 Meeting #</w:t>
      </w:r>
      <w:r w:rsidR="00A557F1">
        <w:rPr>
          <w:rFonts w:eastAsiaTheme="minorEastAsia" w:hint="eastAsia"/>
          <w:sz w:val="20"/>
          <w:lang w:eastAsia="zh-CN"/>
        </w:rPr>
        <w:t>90bis</w:t>
      </w:r>
      <w:r w:rsidR="00030140">
        <w:rPr>
          <w:rFonts w:hint="eastAsia"/>
          <w:sz w:val="20"/>
        </w:rPr>
        <w:t xml:space="preserve">, </w:t>
      </w:r>
      <w:r w:rsidR="00030140" w:rsidRPr="0090416E">
        <w:rPr>
          <w:sz w:val="20"/>
        </w:rPr>
        <w:t>RAN1 Chairman’s Notes</w:t>
      </w:r>
      <w:r w:rsidR="00030140">
        <w:rPr>
          <w:rFonts w:hint="eastAsia"/>
          <w:sz w:val="20"/>
          <w:lang w:eastAsia="zh-CN"/>
        </w:rPr>
        <w:t>.</w:t>
      </w:r>
      <w:r w:rsidRPr="00AE71E6">
        <w:rPr>
          <w:sz w:val="20"/>
        </w:rPr>
        <w:t xml:space="preserve"> </w:t>
      </w:r>
    </w:p>
    <w:p w:rsidR="00AE71E6" w:rsidRDefault="00030140" w:rsidP="00292198">
      <w:pPr>
        <w:rPr>
          <w:rFonts w:eastAsiaTheme="minorEastAsia"/>
          <w:sz w:val="20"/>
          <w:lang w:eastAsia="zh-CN"/>
        </w:rPr>
      </w:pPr>
      <w:bookmarkStart w:id="15" w:name="OLE_LINK21"/>
      <w:bookmarkStart w:id="16" w:name="OLE_LINK22"/>
      <w:r>
        <w:rPr>
          <w:rFonts w:eastAsiaTheme="minorEastAsia" w:hint="eastAsia"/>
          <w:sz w:val="20"/>
          <w:lang w:eastAsia="zh-CN"/>
        </w:rPr>
        <w:t xml:space="preserve">[2] </w:t>
      </w:r>
      <w:bookmarkEnd w:id="15"/>
      <w:bookmarkEnd w:id="16"/>
      <w:r w:rsidR="0049643D" w:rsidRPr="00546659">
        <w:rPr>
          <w:sz w:val="20"/>
        </w:rPr>
        <w:t>3GPP TSG RAN WG1 Meeting #</w:t>
      </w:r>
      <w:r w:rsidR="0049643D">
        <w:rPr>
          <w:rFonts w:eastAsiaTheme="minorEastAsia" w:hint="eastAsia"/>
          <w:sz w:val="20"/>
          <w:lang w:eastAsia="zh-CN"/>
        </w:rPr>
        <w:t>90</w:t>
      </w:r>
      <w:r w:rsidR="0049643D">
        <w:rPr>
          <w:rFonts w:hint="eastAsia"/>
          <w:sz w:val="20"/>
        </w:rPr>
        <w:t xml:space="preserve">, </w:t>
      </w:r>
      <w:r w:rsidR="0049643D" w:rsidRPr="0090416E">
        <w:rPr>
          <w:sz w:val="20"/>
        </w:rPr>
        <w:t>RAN1 Chairman’s Notes</w:t>
      </w:r>
      <w:r w:rsidR="0049643D">
        <w:rPr>
          <w:rFonts w:hint="eastAsia"/>
          <w:sz w:val="20"/>
          <w:lang w:eastAsia="zh-CN"/>
        </w:rPr>
        <w:t>.</w:t>
      </w:r>
    </w:p>
    <w:p w:rsidR="00A34C0E" w:rsidRPr="00125985" w:rsidRDefault="00A34C0E" w:rsidP="00292198">
      <w:pPr>
        <w:rPr>
          <w:sz w:val="20"/>
        </w:rPr>
      </w:pPr>
      <w:r>
        <w:rPr>
          <w:rFonts w:eastAsiaTheme="minorEastAsia" w:hint="eastAsia"/>
          <w:sz w:val="20"/>
          <w:lang w:eastAsia="zh-CN"/>
        </w:rPr>
        <w:t xml:space="preserve">[3] </w:t>
      </w:r>
      <w:r w:rsidRPr="00156EDD">
        <w:rPr>
          <w:rFonts w:hint="eastAsia"/>
          <w:sz w:val="20"/>
        </w:rPr>
        <w:t xml:space="preserve">3GPP, </w:t>
      </w:r>
      <w:r>
        <w:rPr>
          <w:rFonts w:hint="eastAsia"/>
          <w:sz w:val="20"/>
          <w:lang w:eastAsia="zh-CN"/>
        </w:rPr>
        <w:t>RA</w:t>
      </w:r>
      <w:r>
        <w:rPr>
          <w:rFonts w:hint="eastAsia"/>
          <w:sz w:val="20"/>
        </w:rPr>
        <w:t xml:space="preserve">N1 #90bis, </w:t>
      </w:r>
      <w:r w:rsidRPr="001A2C3E">
        <w:rPr>
          <w:sz w:val="20"/>
        </w:rPr>
        <w:t>R1-171</w:t>
      </w:r>
      <w:r w:rsidR="003911DC" w:rsidRPr="00125985">
        <w:rPr>
          <w:rFonts w:hint="eastAsia"/>
          <w:sz w:val="20"/>
        </w:rPr>
        <w:t>8820</w:t>
      </w:r>
      <w:r w:rsidRPr="001A2C3E">
        <w:rPr>
          <w:sz w:val="20"/>
        </w:rPr>
        <w:t xml:space="preserve"> </w:t>
      </w:r>
      <w:r w:rsidR="003911DC" w:rsidRPr="00125985">
        <w:rPr>
          <w:rFonts w:hint="eastAsia"/>
          <w:sz w:val="20"/>
        </w:rPr>
        <w:t>Summary of multiplexing data with different transmission durations</w:t>
      </w:r>
      <w:r>
        <w:rPr>
          <w:rFonts w:hint="eastAsia"/>
          <w:sz w:val="20"/>
        </w:rPr>
        <w:t xml:space="preserve">, </w:t>
      </w:r>
      <w:r w:rsidR="003911DC" w:rsidRPr="00125985">
        <w:rPr>
          <w:rFonts w:hint="eastAsia"/>
          <w:sz w:val="20"/>
        </w:rPr>
        <w:t>vivo</w:t>
      </w:r>
      <w:r>
        <w:rPr>
          <w:rFonts w:hint="eastAsia"/>
          <w:sz w:val="20"/>
        </w:rPr>
        <w:t xml:space="preserve">. </w:t>
      </w:r>
    </w:p>
    <w:sectPr w:rsidR="00A34C0E" w:rsidRPr="00125985" w:rsidSect="0075682F">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93D" w:rsidRDefault="000B393D">
      <w:r>
        <w:separator/>
      </w:r>
    </w:p>
  </w:endnote>
  <w:endnote w:type="continuationSeparator" w:id="0">
    <w:p w:rsidR="000B393D" w:rsidRDefault="000B393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80C" w:rsidRDefault="00F3780C">
    <w:pPr>
      <w:pStyle w:val="Footer"/>
    </w:pPr>
    <w:r w:rsidRPr="00B75678">
      <w:tab/>
      <w:t xml:space="preserve"> </w:t>
    </w:r>
    <w:fldSimple w:instr=" PAGE ">
      <w:r w:rsidR="00E57132">
        <w:t>3</w:t>
      </w:r>
    </w:fldSimple>
    <w:r>
      <w:rPr>
        <w:rFonts w:eastAsia="SimSun" w:hint="eastAsia"/>
        <w:lang w:eastAsia="zh-CN"/>
      </w:rPr>
      <w:t>/</w:t>
    </w:r>
    <w:fldSimple w:instr=" NUMPAGES ">
      <w:r w:rsidR="00E57132">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93D" w:rsidRDefault="000B393D">
      <w:r>
        <w:separator/>
      </w:r>
    </w:p>
  </w:footnote>
  <w:footnote w:type="continuationSeparator" w:id="0">
    <w:p w:rsidR="000B393D" w:rsidRDefault="000B39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4625FD"/>
    <w:multiLevelType w:val="hybridMultilevel"/>
    <w:tmpl w:val="83A036C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4D200BE"/>
    <w:multiLevelType w:val="hybridMultilevel"/>
    <w:tmpl w:val="54326246"/>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9">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nsid w:val="2998543B"/>
    <w:multiLevelType w:val="hybridMultilevel"/>
    <w:tmpl w:val="5F76C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B91080D"/>
    <w:multiLevelType w:val="hybridMultilevel"/>
    <w:tmpl w:val="7636872A"/>
    <w:lvl w:ilvl="0" w:tplc="14847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48790A"/>
    <w:multiLevelType w:val="hybridMultilevel"/>
    <w:tmpl w:val="A372FC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6">
    <w:nsid w:val="32465C92"/>
    <w:multiLevelType w:val="hybridMultilevel"/>
    <w:tmpl w:val="EDA468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18">
    <w:nsid w:val="369E77EA"/>
    <w:multiLevelType w:val="hybridMultilevel"/>
    <w:tmpl w:val="42B80174"/>
    <w:lvl w:ilvl="0" w:tplc="FD08B1D4">
      <w:start w:val="1"/>
      <w:numFmt w:val="bullet"/>
      <w:lvlText w:val="•"/>
      <w:lvlJc w:val="left"/>
      <w:pPr>
        <w:tabs>
          <w:tab w:val="num" w:pos="2160"/>
        </w:tabs>
        <w:ind w:left="2160" w:hanging="360"/>
      </w:pPr>
      <w:rPr>
        <w:rFonts w:ascii="Arial" w:hAnsi="Arial" w:hint="default"/>
      </w:rPr>
    </w:lvl>
    <w:lvl w:ilvl="1" w:tplc="82CC627C">
      <w:start w:val="3123"/>
      <w:numFmt w:val="bullet"/>
      <w:lvlText w:val="–"/>
      <w:lvlJc w:val="left"/>
      <w:pPr>
        <w:tabs>
          <w:tab w:val="num" w:pos="2880"/>
        </w:tabs>
        <w:ind w:left="2880" w:hanging="360"/>
      </w:pPr>
      <w:rPr>
        <w:rFonts w:ascii="Arial" w:hAnsi="Arial" w:hint="default"/>
      </w:rPr>
    </w:lvl>
    <w:lvl w:ilvl="2" w:tplc="C4C09B04">
      <w:start w:val="3123"/>
      <w:numFmt w:val="bullet"/>
      <w:lvlText w:val="•"/>
      <w:lvlJc w:val="left"/>
      <w:pPr>
        <w:tabs>
          <w:tab w:val="num" w:pos="3600"/>
        </w:tabs>
        <w:ind w:left="3600" w:hanging="360"/>
      </w:pPr>
      <w:rPr>
        <w:rFonts w:ascii="Arial" w:hAnsi="Arial" w:hint="default"/>
      </w:rPr>
    </w:lvl>
    <w:lvl w:ilvl="3" w:tplc="540E243E" w:tentative="1">
      <w:start w:val="1"/>
      <w:numFmt w:val="bullet"/>
      <w:lvlText w:val="•"/>
      <w:lvlJc w:val="left"/>
      <w:pPr>
        <w:tabs>
          <w:tab w:val="num" w:pos="4320"/>
        </w:tabs>
        <w:ind w:left="4320" w:hanging="360"/>
      </w:pPr>
      <w:rPr>
        <w:rFonts w:ascii="Arial" w:hAnsi="Arial" w:hint="default"/>
      </w:rPr>
    </w:lvl>
    <w:lvl w:ilvl="4" w:tplc="B51CA09C" w:tentative="1">
      <w:start w:val="1"/>
      <w:numFmt w:val="bullet"/>
      <w:lvlText w:val="•"/>
      <w:lvlJc w:val="left"/>
      <w:pPr>
        <w:tabs>
          <w:tab w:val="num" w:pos="5040"/>
        </w:tabs>
        <w:ind w:left="5040" w:hanging="360"/>
      </w:pPr>
      <w:rPr>
        <w:rFonts w:ascii="Arial" w:hAnsi="Arial" w:hint="default"/>
      </w:rPr>
    </w:lvl>
    <w:lvl w:ilvl="5" w:tplc="15E2DD14" w:tentative="1">
      <w:start w:val="1"/>
      <w:numFmt w:val="bullet"/>
      <w:lvlText w:val="•"/>
      <w:lvlJc w:val="left"/>
      <w:pPr>
        <w:tabs>
          <w:tab w:val="num" w:pos="5760"/>
        </w:tabs>
        <w:ind w:left="5760" w:hanging="360"/>
      </w:pPr>
      <w:rPr>
        <w:rFonts w:ascii="Arial" w:hAnsi="Arial" w:hint="default"/>
      </w:rPr>
    </w:lvl>
    <w:lvl w:ilvl="6" w:tplc="DA546D02" w:tentative="1">
      <w:start w:val="1"/>
      <w:numFmt w:val="bullet"/>
      <w:lvlText w:val="•"/>
      <w:lvlJc w:val="left"/>
      <w:pPr>
        <w:tabs>
          <w:tab w:val="num" w:pos="6480"/>
        </w:tabs>
        <w:ind w:left="6480" w:hanging="360"/>
      </w:pPr>
      <w:rPr>
        <w:rFonts w:ascii="Arial" w:hAnsi="Arial" w:hint="default"/>
      </w:rPr>
    </w:lvl>
    <w:lvl w:ilvl="7" w:tplc="63DC591A" w:tentative="1">
      <w:start w:val="1"/>
      <w:numFmt w:val="bullet"/>
      <w:lvlText w:val="•"/>
      <w:lvlJc w:val="left"/>
      <w:pPr>
        <w:tabs>
          <w:tab w:val="num" w:pos="7200"/>
        </w:tabs>
        <w:ind w:left="7200" w:hanging="360"/>
      </w:pPr>
      <w:rPr>
        <w:rFonts w:ascii="Arial" w:hAnsi="Arial" w:hint="default"/>
      </w:rPr>
    </w:lvl>
    <w:lvl w:ilvl="8" w:tplc="D18C701E" w:tentative="1">
      <w:start w:val="1"/>
      <w:numFmt w:val="bullet"/>
      <w:lvlText w:val="•"/>
      <w:lvlJc w:val="left"/>
      <w:pPr>
        <w:tabs>
          <w:tab w:val="num" w:pos="7920"/>
        </w:tabs>
        <w:ind w:left="7920" w:hanging="360"/>
      </w:pPr>
      <w:rPr>
        <w:rFonts w:ascii="Arial" w:hAnsi="Arial" w:hint="default"/>
      </w:rPr>
    </w:lvl>
  </w:abstractNum>
  <w:abstractNum w:abstractNumId="19">
    <w:nsid w:val="39454785"/>
    <w:multiLevelType w:val="hybridMultilevel"/>
    <w:tmpl w:val="E30A99A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97E605E"/>
    <w:multiLevelType w:val="hybridMultilevel"/>
    <w:tmpl w:val="399213E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046737E"/>
    <w:multiLevelType w:val="hybridMultilevel"/>
    <w:tmpl w:val="F5148E1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2">
    <w:nsid w:val="43C359F6"/>
    <w:multiLevelType w:val="hybridMultilevel"/>
    <w:tmpl w:val="F51819C4"/>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6F029EA"/>
    <w:multiLevelType w:val="hybridMultilevel"/>
    <w:tmpl w:val="83503620"/>
    <w:lvl w:ilvl="0" w:tplc="244A6D6C">
      <w:numFmt w:val="bullet"/>
      <w:lvlText w:val="-"/>
      <w:lvlJc w:val="left"/>
      <w:pPr>
        <w:ind w:left="640" w:hanging="420"/>
      </w:pPr>
      <w:rPr>
        <w:rFonts w:ascii="Times New Roman" w:eastAsiaTheme="minorEastAsia"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6">
    <w:nsid w:val="4B746FA0"/>
    <w:multiLevelType w:val="hybridMultilevel"/>
    <w:tmpl w:val="BBB21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2170181"/>
    <w:multiLevelType w:val="hybridMultilevel"/>
    <w:tmpl w:val="DEFABBD4"/>
    <w:lvl w:ilvl="0" w:tplc="0BA2A7E8">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44D5DE2"/>
    <w:multiLevelType w:val="hybridMultilevel"/>
    <w:tmpl w:val="899A608C"/>
    <w:lvl w:ilvl="0" w:tplc="244E0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nsid w:val="57AE6928"/>
    <w:multiLevelType w:val="hybridMultilevel"/>
    <w:tmpl w:val="DA5815E0"/>
    <w:lvl w:ilvl="0" w:tplc="041D000F">
      <w:start w:val="1"/>
      <w:numFmt w:val="decimal"/>
      <w:lvlText w:val="%1."/>
      <w:lvlJc w:val="left"/>
      <w:pPr>
        <w:ind w:left="758" w:hanging="360"/>
      </w:pPr>
    </w:lvl>
    <w:lvl w:ilvl="1" w:tplc="041D0019" w:tentative="1">
      <w:start w:val="1"/>
      <w:numFmt w:val="lowerLetter"/>
      <w:lvlText w:val="%2."/>
      <w:lvlJc w:val="left"/>
      <w:pPr>
        <w:ind w:left="1478" w:hanging="360"/>
      </w:pPr>
    </w:lvl>
    <w:lvl w:ilvl="2" w:tplc="041D001B" w:tentative="1">
      <w:start w:val="1"/>
      <w:numFmt w:val="lowerRoman"/>
      <w:lvlText w:val="%3."/>
      <w:lvlJc w:val="right"/>
      <w:pPr>
        <w:ind w:left="2198" w:hanging="180"/>
      </w:pPr>
    </w:lvl>
    <w:lvl w:ilvl="3" w:tplc="041D000F" w:tentative="1">
      <w:start w:val="1"/>
      <w:numFmt w:val="decimal"/>
      <w:lvlText w:val="%4."/>
      <w:lvlJc w:val="left"/>
      <w:pPr>
        <w:ind w:left="2918" w:hanging="360"/>
      </w:pPr>
    </w:lvl>
    <w:lvl w:ilvl="4" w:tplc="041D0019" w:tentative="1">
      <w:start w:val="1"/>
      <w:numFmt w:val="lowerLetter"/>
      <w:lvlText w:val="%5."/>
      <w:lvlJc w:val="left"/>
      <w:pPr>
        <w:ind w:left="3638" w:hanging="360"/>
      </w:pPr>
    </w:lvl>
    <w:lvl w:ilvl="5" w:tplc="041D001B" w:tentative="1">
      <w:start w:val="1"/>
      <w:numFmt w:val="lowerRoman"/>
      <w:lvlText w:val="%6."/>
      <w:lvlJc w:val="right"/>
      <w:pPr>
        <w:ind w:left="4358" w:hanging="180"/>
      </w:pPr>
    </w:lvl>
    <w:lvl w:ilvl="6" w:tplc="041D000F" w:tentative="1">
      <w:start w:val="1"/>
      <w:numFmt w:val="decimal"/>
      <w:lvlText w:val="%7."/>
      <w:lvlJc w:val="left"/>
      <w:pPr>
        <w:ind w:left="5078" w:hanging="360"/>
      </w:pPr>
    </w:lvl>
    <w:lvl w:ilvl="7" w:tplc="041D0019" w:tentative="1">
      <w:start w:val="1"/>
      <w:numFmt w:val="lowerLetter"/>
      <w:lvlText w:val="%8."/>
      <w:lvlJc w:val="left"/>
      <w:pPr>
        <w:ind w:left="5798" w:hanging="360"/>
      </w:pPr>
    </w:lvl>
    <w:lvl w:ilvl="8" w:tplc="041D001B" w:tentative="1">
      <w:start w:val="1"/>
      <w:numFmt w:val="lowerRoman"/>
      <w:lvlText w:val="%9."/>
      <w:lvlJc w:val="right"/>
      <w:pPr>
        <w:ind w:left="6518" w:hanging="180"/>
      </w:pPr>
    </w:lvl>
  </w:abstractNum>
  <w:abstractNum w:abstractNumId="31">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2">
    <w:nsid w:val="5DB12975"/>
    <w:multiLevelType w:val="hybridMultilevel"/>
    <w:tmpl w:val="62B8B5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1A36ADA"/>
    <w:multiLevelType w:val="hybridMultilevel"/>
    <w:tmpl w:val="00B0A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2AC2C55"/>
    <w:multiLevelType w:val="hybridMultilevel"/>
    <w:tmpl w:val="C5E0CF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77D0071"/>
    <w:multiLevelType w:val="hybridMultilevel"/>
    <w:tmpl w:val="617660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8">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0BF3039"/>
    <w:multiLevelType w:val="hybridMultilevel"/>
    <w:tmpl w:val="8DD0E708"/>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45">
    <w:nsid w:val="7DF72FB6"/>
    <w:multiLevelType w:val="hybridMultilevel"/>
    <w:tmpl w:val="CEE49102"/>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3"/>
  </w:num>
  <w:num w:numId="2">
    <w:abstractNumId w:val="11"/>
  </w:num>
  <w:num w:numId="3">
    <w:abstractNumId w:val="40"/>
  </w:num>
  <w:num w:numId="4">
    <w:abstractNumId w:val="2"/>
  </w:num>
  <w:num w:numId="5">
    <w:abstractNumId w:val="1"/>
  </w:num>
  <w:num w:numId="6">
    <w:abstractNumId w:val="0"/>
  </w:num>
  <w:num w:numId="7">
    <w:abstractNumId w:val="17"/>
  </w:num>
  <w:num w:numId="8">
    <w:abstractNumId w:val="41"/>
  </w:num>
  <w:num w:numId="9">
    <w:abstractNumId w:val="29"/>
  </w:num>
  <w:num w:numId="10">
    <w:abstractNumId w:val="10"/>
  </w:num>
  <w:num w:numId="11">
    <w:abstractNumId w:val="38"/>
  </w:num>
  <w:num w:numId="12">
    <w:abstractNumId w:val="18"/>
  </w:num>
  <w:num w:numId="13">
    <w:abstractNumId w:val="3"/>
  </w:num>
  <w:num w:numId="14">
    <w:abstractNumId w:val="9"/>
  </w:num>
  <w:num w:numId="15">
    <w:abstractNumId w:val="15"/>
  </w:num>
  <w:num w:numId="16">
    <w:abstractNumId w:val="36"/>
  </w:num>
  <w:num w:numId="17">
    <w:abstractNumId w:val="33"/>
  </w:num>
  <w:num w:numId="18">
    <w:abstractNumId w:val="22"/>
  </w:num>
  <w:num w:numId="19">
    <w:abstractNumId w:val="42"/>
  </w:num>
  <w:num w:numId="20">
    <w:abstractNumId w:val="12"/>
  </w:num>
  <w:num w:numId="21">
    <w:abstractNumId w:val="24"/>
  </w:num>
  <w:num w:numId="22">
    <w:abstractNumId w:val="37"/>
  </w:num>
  <w:num w:numId="23">
    <w:abstractNumId w:val="11"/>
  </w:num>
  <w:num w:numId="24">
    <w:abstractNumId w:val="11"/>
  </w:num>
  <w:num w:numId="25">
    <w:abstractNumId w:val="25"/>
  </w:num>
  <w:num w:numId="26">
    <w:abstractNumId w:val="14"/>
  </w:num>
  <w:num w:numId="27">
    <w:abstractNumId w:val="19"/>
  </w:num>
  <w:num w:numId="28">
    <w:abstractNumId w:val="28"/>
  </w:num>
  <w:num w:numId="29">
    <w:abstractNumId w:val="4"/>
  </w:num>
  <w:num w:numId="30">
    <w:abstractNumId w:val="30"/>
  </w:num>
  <w:num w:numId="31">
    <w:abstractNumId w:val="26"/>
  </w:num>
  <w:num w:numId="32">
    <w:abstractNumId w:val="13"/>
  </w:num>
  <w:num w:numId="33">
    <w:abstractNumId w:val="44"/>
  </w:num>
  <w:num w:numId="34">
    <w:abstractNumId w:val="45"/>
  </w:num>
  <w:num w:numId="35">
    <w:abstractNumId w:val="21"/>
  </w:num>
  <w:num w:numId="36">
    <w:abstractNumId w:val="16"/>
  </w:num>
  <w:num w:numId="37">
    <w:abstractNumId w:val="35"/>
  </w:num>
  <w:num w:numId="38">
    <w:abstractNumId w:val="7"/>
  </w:num>
  <w:num w:numId="39">
    <w:abstractNumId w:val="23"/>
  </w:num>
  <w:num w:numId="40">
    <w:abstractNumId w:val="11"/>
  </w:num>
  <w:num w:numId="41">
    <w:abstractNumId w:val="11"/>
  </w:num>
  <w:num w:numId="42">
    <w:abstractNumId w:val="8"/>
  </w:num>
  <w:num w:numId="43">
    <w:abstractNumId w:val="11"/>
  </w:num>
  <w:num w:numId="44">
    <w:abstractNumId w:val="27"/>
  </w:num>
  <w:num w:numId="45">
    <w:abstractNumId w:val="20"/>
  </w:num>
  <w:num w:numId="46">
    <w:abstractNumId w:val="31"/>
  </w:num>
  <w:num w:numId="47">
    <w:abstractNumId w:val="6"/>
  </w:num>
  <w:num w:numId="48">
    <w:abstractNumId w:val="5"/>
  </w:num>
  <w:num w:numId="49">
    <w:abstractNumId w:val="39"/>
  </w:num>
  <w:num w:numId="50">
    <w:abstractNumId w:val="34"/>
  </w:num>
  <w:num w:numId="51">
    <w:abstractNumId w:val="3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8834">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6A7"/>
    <w:rsid w:val="000008CA"/>
    <w:rsid w:val="000008CE"/>
    <w:rsid w:val="000009EA"/>
    <w:rsid w:val="0000175C"/>
    <w:rsid w:val="00001940"/>
    <w:rsid w:val="000037DB"/>
    <w:rsid w:val="00003990"/>
    <w:rsid w:val="00003E88"/>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3D1C"/>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05B"/>
    <w:rsid w:val="0002782F"/>
    <w:rsid w:val="00027BA2"/>
    <w:rsid w:val="00027C17"/>
    <w:rsid w:val="00030140"/>
    <w:rsid w:val="00031109"/>
    <w:rsid w:val="00031B85"/>
    <w:rsid w:val="00031C14"/>
    <w:rsid w:val="00031C6E"/>
    <w:rsid w:val="00032AB8"/>
    <w:rsid w:val="00033470"/>
    <w:rsid w:val="00033735"/>
    <w:rsid w:val="000337A3"/>
    <w:rsid w:val="0003419C"/>
    <w:rsid w:val="00034492"/>
    <w:rsid w:val="00034531"/>
    <w:rsid w:val="00035280"/>
    <w:rsid w:val="00035CEB"/>
    <w:rsid w:val="00036249"/>
    <w:rsid w:val="00037A1B"/>
    <w:rsid w:val="00037BDE"/>
    <w:rsid w:val="0004127F"/>
    <w:rsid w:val="00041474"/>
    <w:rsid w:val="0004169C"/>
    <w:rsid w:val="00041A63"/>
    <w:rsid w:val="00042881"/>
    <w:rsid w:val="00043B36"/>
    <w:rsid w:val="00043BC5"/>
    <w:rsid w:val="00043F98"/>
    <w:rsid w:val="000442D9"/>
    <w:rsid w:val="000445E6"/>
    <w:rsid w:val="00045775"/>
    <w:rsid w:val="000460B7"/>
    <w:rsid w:val="00046B5B"/>
    <w:rsid w:val="00047A86"/>
    <w:rsid w:val="00050914"/>
    <w:rsid w:val="00050933"/>
    <w:rsid w:val="00051172"/>
    <w:rsid w:val="00051410"/>
    <w:rsid w:val="00051631"/>
    <w:rsid w:val="0005180E"/>
    <w:rsid w:val="00052F71"/>
    <w:rsid w:val="000536F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78C"/>
    <w:rsid w:val="00064B7D"/>
    <w:rsid w:val="00064EBE"/>
    <w:rsid w:val="000653B4"/>
    <w:rsid w:val="000655EF"/>
    <w:rsid w:val="00065B3D"/>
    <w:rsid w:val="00065FDE"/>
    <w:rsid w:val="00066645"/>
    <w:rsid w:val="00066D0D"/>
    <w:rsid w:val="00067602"/>
    <w:rsid w:val="00067ACA"/>
    <w:rsid w:val="00067E8E"/>
    <w:rsid w:val="0007000C"/>
    <w:rsid w:val="00070D78"/>
    <w:rsid w:val="00070EC1"/>
    <w:rsid w:val="0007152E"/>
    <w:rsid w:val="00071754"/>
    <w:rsid w:val="00071841"/>
    <w:rsid w:val="000727F7"/>
    <w:rsid w:val="00072EDF"/>
    <w:rsid w:val="00073DA6"/>
    <w:rsid w:val="0007407D"/>
    <w:rsid w:val="000743A5"/>
    <w:rsid w:val="0007457C"/>
    <w:rsid w:val="000746DF"/>
    <w:rsid w:val="000754FE"/>
    <w:rsid w:val="00075BD5"/>
    <w:rsid w:val="0007657B"/>
    <w:rsid w:val="0007784B"/>
    <w:rsid w:val="00077C92"/>
    <w:rsid w:val="00077D0A"/>
    <w:rsid w:val="0008192F"/>
    <w:rsid w:val="00081C37"/>
    <w:rsid w:val="000823FE"/>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9DD"/>
    <w:rsid w:val="00085E99"/>
    <w:rsid w:val="000860E4"/>
    <w:rsid w:val="00086193"/>
    <w:rsid w:val="00086D2C"/>
    <w:rsid w:val="00086EC4"/>
    <w:rsid w:val="000872BB"/>
    <w:rsid w:val="0008742F"/>
    <w:rsid w:val="00087F85"/>
    <w:rsid w:val="00090366"/>
    <w:rsid w:val="000907E8"/>
    <w:rsid w:val="00090954"/>
    <w:rsid w:val="00091114"/>
    <w:rsid w:val="00091527"/>
    <w:rsid w:val="000917B6"/>
    <w:rsid w:val="0009262E"/>
    <w:rsid w:val="00092E89"/>
    <w:rsid w:val="00093308"/>
    <w:rsid w:val="000934FF"/>
    <w:rsid w:val="000949B0"/>
    <w:rsid w:val="000949CA"/>
    <w:rsid w:val="00094C43"/>
    <w:rsid w:val="00094CB3"/>
    <w:rsid w:val="00095331"/>
    <w:rsid w:val="000958FF"/>
    <w:rsid w:val="00095D7D"/>
    <w:rsid w:val="000962FB"/>
    <w:rsid w:val="00096758"/>
    <w:rsid w:val="000967B6"/>
    <w:rsid w:val="00096ECD"/>
    <w:rsid w:val="000976BD"/>
    <w:rsid w:val="00097818"/>
    <w:rsid w:val="00097964"/>
    <w:rsid w:val="00097992"/>
    <w:rsid w:val="00097CBA"/>
    <w:rsid w:val="000A001B"/>
    <w:rsid w:val="000A004E"/>
    <w:rsid w:val="000A0514"/>
    <w:rsid w:val="000A0690"/>
    <w:rsid w:val="000A0FB5"/>
    <w:rsid w:val="000A1206"/>
    <w:rsid w:val="000A1E99"/>
    <w:rsid w:val="000A1FE9"/>
    <w:rsid w:val="000A2D64"/>
    <w:rsid w:val="000A3769"/>
    <w:rsid w:val="000A3AA5"/>
    <w:rsid w:val="000A4B79"/>
    <w:rsid w:val="000A531E"/>
    <w:rsid w:val="000A5966"/>
    <w:rsid w:val="000A5C38"/>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393D"/>
    <w:rsid w:val="000B3DDA"/>
    <w:rsid w:val="000B5F7E"/>
    <w:rsid w:val="000B6633"/>
    <w:rsid w:val="000B6D7C"/>
    <w:rsid w:val="000B73F1"/>
    <w:rsid w:val="000B74FE"/>
    <w:rsid w:val="000B754D"/>
    <w:rsid w:val="000C010B"/>
    <w:rsid w:val="000C0421"/>
    <w:rsid w:val="000C0836"/>
    <w:rsid w:val="000C0DD9"/>
    <w:rsid w:val="000C0E04"/>
    <w:rsid w:val="000C0E2D"/>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1963"/>
    <w:rsid w:val="000E301C"/>
    <w:rsid w:val="000E3C0F"/>
    <w:rsid w:val="000E4329"/>
    <w:rsid w:val="000E57B7"/>
    <w:rsid w:val="000E5DAB"/>
    <w:rsid w:val="000E6539"/>
    <w:rsid w:val="000E6834"/>
    <w:rsid w:val="000E7870"/>
    <w:rsid w:val="000F025B"/>
    <w:rsid w:val="000F09DA"/>
    <w:rsid w:val="000F1E5F"/>
    <w:rsid w:val="000F20CF"/>
    <w:rsid w:val="000F21DD"/>
    <w:rsid w:val="000F223B"/>
    <w:rsid w:val="000F261C"/>
    <w:rsid w:val="000F2A3E"/>
    <w:rsid w:val="000F2F7B"/>
    <w:rsid w:val="000F4079"/>
    <w:rsid w:val="000F4150"/>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5BCD"/>
    <w:rsid w:val="00106E43"/>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9D8"/>
    <w:rsid w:val="00115ACE"/>
    <w:rsid w:val="00115DE3"/>
    <w:rsid w:val="00115FFC"/>
    <w:rsid w:val="001167A8"/>
    <w:rsid w:val="00116C14"/>
    <w:rsid w:val="00117388"/>
    <w:rsid w:val="00117C35"/>
    <w:rsid w:val="00117E84"/>
    <w:rsid w:val="001200AC"/>
    <w:rsid w:val="001209A8"/>
    <w:rsid w:val="001209B5"/>
    <w:rsid w:val="001211EA"/>
    <w:rsid w:val="00121A32"/>
    <w:rsid w:val="00121CB2"/>
    <w:rsid w:val="00121CDB"/>
    <w:rsid w:val="0012211A"/>
    <w:rsid w:val="00122221"/>
    <w:rsid w:val="0012227B"/>
    <w:rsid w:val="0012277B"/>
    <w:rsid w:val="0012293C"/>
    <w:rsid w:val="00122C85"/>
    <w:rsid w:val="00123C9C"/>
    <w:rsid w:val="0012411C"/>
    <w:rsid w:val="00124221"/>
    <w:rsid w:val="001244E3"/>
    <w:rsid w:val="00125985"/>
    <w:rsid w:val="00125A4B"/>
    <w:rsid w:val="00126C3B"/>
    <w:rsid w:val="001271B9"/>
    <w:rsid w:val="0012737B"/>
    <w:rsid w:val="00127F87"/>
    <w:rsid w:val="00130292"/>
    <w:rsid w:val="00130C8A"/>
    <w:rsid w:val="00130F9D"/>
    <w:rsid w:val="001315A6"/>
    <w:rsid w:val="00131FED"/>
    <w:rsid w:val="00132584"/>
    <w:rsid w:val="001325CD"/>
    <w:rsid w:val="00132B91"/>
    <w:rsid w:val="00132D3E"/>
    <w:rsid w:val="00132DEF"/>
    <w:rsid w:val="0013325F"/>
    <w:rsid w:val="001333E0"/>
    <w:rsid w:val="0013464E"/>
    <w:rsid w:val="00134DCA"/>
    <w:rsid w:val="00135F5F"/>
    <w:rsid w:val="0013623A"/>
    <w:rsid w:val="001376B8"/>
    <w:rsid w:val="00137808"/>
    <w:rsid w:val="00137E5F"/>
    <w:rsid w:val="00140EB6"/>
    <w:rsid w:val="00141F32"/>
    <w:rsid w:val="001421CF"/>
    <w:rsid w:val="001421E1"/>
    <w:rsid w:val="00142225"/>
    <w:rsid w:val="0014290C"/>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2A41"/>
    <w:rsid w:val="00153143"/>
    <w:rsid w:val="00153CE7"/>
    <w:rsid w:val="00154671"/>
    <w:rsid w:val="001547A5"/>
    <w:rsid w:val="00154B3C"/>
    <w:rsid w:val="00154E73"/>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1EA9"/>
    <w:rsid w:val="0016202F"/>
    <w:rsid w:val="0016222D"/>
    <w:rsid w:val="0016289F"/>
    <w:rsid w:val="0016292A"/>
    <w:rsid w:val="00162DBD"/>
    <w:rsid w:val="00162EB3"/>
    <w:rsid w:val="001634A9"/>
    <w:rsid w:val="00163634"/>
    <w:rsid w:val="001636D5"/>
    <w:rsid w:val="00163EEC"/>
    <w:rsid w:val="00164D31"/>
    <w:rsid w:val="00164E9B"/>
    <w:rsid w:val="00164F3F"/>
    <w:rsid w:val="00166016"/>
    <w:rsid w:val="0016629C"/>
    <w:rsid w:val="001662E0"/>
    <w:rsid w:val="0016631D"/>
    <w:rsid w:val="0016695E"/>
    <w:rsid w:val="00166E10"/>
    <w:rsid w:val="0016760F"/>
    <w:rsid w:val="00167EA5"/>
    <w:rsid w:val="0017076B"/>
    <w:rsid w:val="00170859"/>
    <w:rsid w:val="00170E7B"/>
    <w:rsid w:val="00170F2D"/>
    <w:rsid w:val="00170FCE"/>
    <w:rsid w:val="00171096"/>
    <w:rsid w:val="001717EE"/>
    <w:rsid w:val="00171D9F"/>
    <w:rsid w:val="00171F96"/>
    <w:rsid w:val="00172EC2"/>
    <w:rsid w:val="00173424"/>
    <w:rsid w:val="00173737"/>
    <w:rsid w:val="00173FDA"/>
    <w:rsid w:val="00174013"/>
    <w:rsid w:val="001745E4"/>
    <w:rsid w:val="001759F6"/>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5B17"/>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978AC"/>
    <w:rsid w:val="001A04A6"/>
    <w:rsid w:val="001A077E"/>
    <w:rsid w:val="001A15F0"/>
    <w:rsid w:val="001A16DB"/>
    <w:rsid w:val="001A1BAB"/>
    <w:rsid w:val="001A2382"/>
    <w:rsid w:val="001A2502"/>
    <w:rsid w:val="001A26D7"/>
    <w:rsid w:val="001A2F8E"/>
    <w:rsid w:val="001A322C"/>
    <w:rsid w:val="001A3520"/>
    <w:rsid w:val="001A38C1"/>
    <w:rsid w:val="001A3AF4"/>
    <w:rsid w:val="001A5288"/>
    <w:rsid w:val="001A5A30"/>
    <w:rsid w:val="001A6D1B"/>
    <w:rsid w:val="001A6DD4"/>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5EF1"/>
    <w:rsid w:val="001C61CC"/>
    <w:rsid w:val="001C62B2"/>
    <w:rsid w:val="001C6DF7"/>
    <w:rsid w:val="001C7F88"/>
    <w:rsid w:val="001D0206"/>
    <w:rsid w:val="001D18F2"/>
    <w:rsid w:val="001D1A56"/>
    <w:rsid w:val="001D1C9E"/>
    <w:rsid w:val="001D1EAA"/>
    <w:rsid w:val="001D2F62"/>
    <w:rsid w:val="001D34A8"/>
    <w:rsid w:val="001D37A4"/>
    <w:rsid w:val="001D39A4"/>
    <w:rsid w:val="001D3D4B"/>
    <w:rsid w:val="001D3E21"/>
    <w:rsid w:val="001D4630"/>
    <w:rsid w:val="001D4DD3"/>
    <w:rsid w:val="001D5108"/>
    <w:rsid w:val="001D55FC"/>
    <w:rsid w:val="001D5C1F"/>
    <w:rsid w:val="001D5EEE"/>
    <w:rsid w:val="001D645C"/>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0404"/>
    <w:rsid w:val="001F11E2"/>
    <w:rsid w:val="001F14E3"/>
    <w:rsid w:val="001F1583"/>
    <w:rsid w:val="001F2175"/>
    <w:rsid w:val="001F2777"/>
    <w:rsid w:val="001F2E67"/>
    <w:rsid w:val="001F307B"/>
    <w:rsid w:val="001F324A"/>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066E"/>
    <w:rsid w:val="0020116F"/>
    <w:rsid w:val="00201195"/>
    <w:rsid w:val="00201248"/>
    <w:rsid w:val="00201648"/>
    <w:rsid w:val="00201FC6"/>
    <w:rsid w:val="00202034"/>
    <w:rsid w:val="002020EB"/>
    <w:rsid w:val="002023A8"/>
    <w:rsid w:val="00202AF1"/>
    <w:rsid w:val="00202EFA"/>
    <w:rsid w:val="00203127"/>
    <w:rsid w:val="002043D8"/>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35F"/>
    <w:rsid w:val="00214444"/>
    <w:rsid w:val="0021450F"/>
    <w:rsid w:val="002146BA"/>
    <w:rsid w:val="002146EA"/>
    <w:rsid w:val="002155F3"/>
    <w:rsid w:val="002159E9"/>
    <w:rsid w:val="00215BB3"/>
    <w:rsid w:val="002161BC"/>
    <w:rsid w:val="002163FD"/>
    <w:rsid w:val="002167A3"/>
    <w:rsid w:val="00216BFC"/>
    <w:rsid w:val="0021756D"/>
    <w:rsid w:val="002177FC"/>
    <w:rsid w:val="002179EE"/>
    <w:rsid w:val="00220117"/>
    <w:rsid w:val="00220751"/>
    <w:rsid w:val="0022085B"/>
    <w:rsid w:val="00221D10"/>
    <w:rsid w:val="00222469"/>
    <w:rsid w:val="00222670"/>
    <w:rsid w:val="00222687"/>
    <w:rsid w:val="002228E3"/>
    <w:rsid w:val="00223971"/>
    <w:rsid w:val="002247EF"/>
    <w:rsid w:val="0022499C"/>
    <w:rsid w:val="00225BF4"/>
    <w:rsid w:val="00225D83"/>
    <w:rsid w:val="00225DF2"/>
    <w:rsid w:val="002260BB"/>
    <w:rsid w:val="002262F7"/>
    <w:rsid w:val="00226AF5"/>
    <w:rsid w:val="0022722A"/>
    <w:rsid w:val="002277A5"/>
    <w:rsid w:val="00227BFB"/>
    <w:rsid w:val="00230181"/>
    <w:rsid w:val="00230A09"/>
    <w:rsid w:val="00230D44"/>
    <w:rsid w:val="00230E11"/>
    <w:rsid w:val="00231498"/>
    <w:rsid w:val="00231729"/>
    <w:rsid w:val="00231E54"/>
    <w:rsid w:val="00231FEF"/>
    <w:rsid w:val="00232178"/>
    <w:rsid w:val="00232F61"/>
    <w:rsid w:val="002330A7"/>
    <w:rsid w:val="0023334B"/>
    <w:rsid w:val="00233B12"/>
    <w:rsid w:val="00233D6E"/>
    <w:rsid w:val="00233F79"/>
    <w:rsid w:val="00234DDE"/>
    <w:rsid w:val="00234F69"/>
    <w:rsid w:val="00235260"/>
    <w:rsid w:val="00235581"/>
    <w:rsid w:val="0023585D"/>
    <w:rsid w:val="00236399"/>
    <w:rsid w:val="00236B03"/>
    <w:rsid w:val="00236EF9"/>
    <w:rsid w:val="00236FB5"/>
    <w:rsid w:val="00237DA7"/>
    <w:rsid w:val="00237FD3"/>
    <w:rsid w:val="002404E8"/>
    <w:rsid w:val="00240BC8"/>
    <w:rsid w:val="00241193"/>
    <w:rsid w:val="00241490"/>
    <w:rsid w:val="00241613"/>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66F"/>
    <w:rsid w:val="0025295B"/>
    <w:rsid w:val="00252D3B"/>
    <w:rsid w:val="002530BE"/>
    <w:rsid w:val="00253740"/>
    <w:rsid w:val="00253BE0"/>
    <w:rsid w:val="002542A3"/>
    <w:rsid w:val="00254B0C"/>
    <w:rsid w:val="002559D4"/>
    <w:rsid w:val="00255B2E"/>
    <w:rsid w:val="00255DB3"/>
    <w:rsid w:val="00256174"/>
    <w:rsid w:val="002568AE"/>
    <w:rsid w:val="00256C1D"/>
    <w:rsid w:val="002572BC"/>
    <w:rsid w:val="00257AD3"/>
    <w:rsid w:val="00257C75"/>
    <w:rsid w:val="00260E2E"/>
    <w:rsid w:val="00261278"/>
    <w:rsid w:val="00261694"/>
    <w:rsid w:val="002619DB"/>
    <w:rsid w:val="00262062"/>
    <w:rsid w:val="002621CF"/>
    <w:rsid w:val="002623B2"/>
    <w:rsid w:val="00262D98"/>
    <w:rsid w:val="00263AF4"/>
    <w:rsid w:val="002646BF"/>
    <w:rsid w:val="002665FC"/>
    <w:rsid w:val="002667DD"/>
    <w:rsid w:val="002676BF"/>
    <w:rsid w:val="0026776D"/>
    <w:rsid w:val="00267881"/>
    <w:rsid w:val="00267F57"/>
    <w:rsid w:val="002701E0"/>
    <w:rsid w:val="00270805"/>
    <w:rsid w:val="002710CD"/>
    <w:rsid w:val="00271191"/>
    <w:rsid w:val="0027198C"/>
    <w:rsid w:val="002721CB"/>
    <w:rsid w:val="002721F4"/>
    <w:rsid w:val="00272AD5"/>
    <w:rsid w:val="00272F02"/>
    <w:rsid w:val="0027339B"/>
    <w:rsid w:val="00273715"/>
    <w:rsid w:val="00273784"/>
    <w:rsid w:val="00273821"/>
    <w:rsid w:val="002739FE"/>
    <w:rsid w:val="00273C0B"/>
    <w:rsid w:val="00273D46"/>
    <w:rsid w:val="002746CF"/>
    <w:rsid w:val="002747E1"/>
    <w:rsid w:val="00274A1A"/>
    <w:rsid w:val="00274E67"/>
    <w:rsid w:val="00275134"/>
    <w:rsid w:val="002753C2"/>
    <w:rsid w:val="00275435"/>
    <w:rsid w:val="00275D12"/>
    <w:rsid w:val="00276678"/>
    <w:rsid w:val="0027796B"/>
    <w:rsid w:val="00277DEE"/>
    <w:rsid w:val="0028062F"/>
    <w:rsid w:val="002806DC"/>
    <w:rsid w:val="002807B4"/>
    <w:rsid w:val="0028086D"/>
    <w:rsid w:val="002808AD"/>
    <w:rsid w:val="002815C7"/>
    <w:rsid w:val="00281792"/>
    <w:rsid w:val="00281C28"/>
    <w:rsid w:val="00281E24"/>
    <w:rsid w:val="00281EB0"/>
    <w:rsid w:val="00282720"/>
    <w:rsid w:val="00282B95"/>
    <w:rsid w:val="002834DB"/>
    <w:rsid w:val="00283578"/>
    <w:rsid w:val="00283A01"/>
    <w:rsid w:val="00284C61"/>
    <w:rsid w:val="00284D09"/>
    <w:rsid w:val="0028509B"/>
    <w:rsid w:val="002865D5"/>
    <w:rsid w:val="00286753"/>
    <w:rsid w:val="00287367"/>
    <w:rsid w:val="00287F71"/>
    <w:rsid w:val="0029024A"/>
    <w:rsid w:val="0029097E"/>
    <w:rsid w:val="002913C0"/>
    <w:rsid w:val="00291A0B"/>
    <w:rsid w:val="00292198"/>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288"/>
    <w:rsid w:val="002B4B2A"/>
    <w:rsid w:val="002B5512"/>
    <w:rsid w:val="002B5921"/>
    <w:rsid w:val="002B59FE"/>
    <w:rsid w:val="002B6C9A"/>
    <w:rsid w:val="002B70BC"/>
    <w:rsid w:val="002B7D45"/>
    <w:rsid w:val="002B7ECC"/>
    <w:rsid w:val="002C0D4B"/>
    <w:rsid w:val="002C0E0A"/>
    <w:rsid w:val="002C13EA"/>
    <w:rsid w:val="002C18E9"/>
    <w:rsid w:val="002C2735"/>
    <w:rsid w:val="002C28CD"/>
    <w:rsid w:val="002C28E6"/>
    <w:rsid w:val="002C2E1F"/>
    <w:rsid w:val="002C35D9"/>
    <w:rsid w:val="002C394E"/>
    <w:rsid w:val="002C3982"/>
    <w:rsid w:val="002C3A4B"/>
    <w:rsid w:val="002C4288"/>
    <w:rsid w:val="002C47A1"/>
    <w:rsid w:val="002C4D72"/>
    <w:rsid w:val="002C4E0A"/>
    <w:rsid w:val="002C55A1"/>
    <w:rsid w:val="002C58E6"/>
    <w:rsid w:val="002C5D0C"/>
    <w:rsid w:val="002C5E55"/>
    <w:rsid w:val="002C6165"/>
    <w:rsid w:val="002C6ED3"/>
    <w:rsid w:val="002C71C1"/>
    <w:rsid w:val="002C7239"/>
    <w:rsid w:val="002C74CC"/>
    <w:rsid w:val="002C79FA"/>
    <w:rsid w:val="002C7CB7"/>
    <w:rsid w:val="002D07FD"/>
    <w:rsid w:val="002D1513"/>
    <w:rsid w:val="002D19F5"/>
    <w:rsid w:val="002D2178"/>
    <w:rsid w:val="002D2395"/>
    <w:rsid w:val="002D2A12"/>
    <w:rsid w:val="002D2C1D"/>
    <w:rsid w:val="002D2E85"/>
    <w:rsid w:val="002D32AD"/>
    <w:rsid w:val="002D3CB8"/>
    <w:rsid w:val="002D404E"/>
    <w:rsid w:val="002D4B06"/>
    <w:rsid w:val="002D5892"/>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935"/>
    <w:rsid w:val="002E2C84"/>
    <w:rsid w:val="002E322B"/>
    <w:rsid w:val="002E32B5"/>
    <w:rsid w:val="002E3A24"/>
    <w:rsid w:val="002E3A9C"/>
    <w:rsid w:val="002E3AF5"/>
    <w:rsid w:val="002E4185"/>
    <w:rsid w:val="002E43A6"/>
    <w:rsid w:val="002E4400"/>
    <w:rsid w:val="002E44BF"/>
    <w:rsid w:val="002E4605"/>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572C"/>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5F95"/>
    <w:rsid w:val="003061CE"/>
    <w:rsid w:val="00306C34"/>
    <w:rsid w:val="00306C6F"/>
    <w:rsid w:val="00307DF5"/>
    <w:rsid w:val="003105E5"/>
    <w:rsid w:val="00310F20"/>
    <w:rsid w:val="00310F79"/>
    <w:rsid w:val="00310FB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0FE3"/>
    <w:rsid w:val="0032143F"/>
    <w:rsid w:val="00321845"/>
    <w:rsid w:val="00321CE5"/>
    <w:rsid w:val="00322648"/>
    <w:rsid w:val="003233BF"/>
    <w:rsid w:val="003236C3"/>
    <w:rsid w:val="00323F22"/>
    <w:rsid w:val="0032444E"/>
    <w:rsid w:val="003247BF"/>
    <w:rsid w:val="0032481E"/>
    <w:rsid w:val="003248EE"/>
    <w:rsid w:val="00324BB8"/>
    <w:rsid w:val="003250A5"/>
    <w:rsid w:val="00325C3E"/>
    <w:rsid w:val="00325E59"/>
    <w:rsid w:val="00326112"/>
    <w:rsid w:val="0032688A"/>
    <w:rsid w:val="00326C49"/>
    <w:rsid w:val="00326CC2"/>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374FD"/>
    <w:rsid w:val="003378B5"/>
    <w:rsid w:val="00341EAA"/>
    <w:rsid w:val="00341F53"/>
    <w:rsid w:val="00342D76"/>
    <w:rsid w:val="00343215"/>
    <w:rsid w:val="0034422A"/>
    <w:rsid w:val="003442B9"/>
    <w:rsid w:val="00344589"/>
    <w:rsid w:val="0034534D"/>
    <w:rsid w:val="00345431"/>
    <w:rsid w:val="003458F5"/>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E7A"/>
    <w:rsid w:val="00360FEF"/>
    <w:rsid w:val="0036140F"/>
    <w:rsid w:val="00361B56"/>
    <w:rsid w:val="00361E51"/>
    <w:rsid w:val="003632B1"/>
    <w:rsid w:val="00363803"/>
    <w:rsid w:val="00363815"/>
    <w:rsid w:val="00363937"/>
    <w:rsid w:val="003643D7"/>
    <w:rsid w:val="00364736"/>
    <w:rsid w:val="003657AE"/>
    <w:rsid w:val="00365E5D"/>
    <w:rsid w:val="00366340"/>
    <w:rsid w:val="00366C30"/>
    <w:rsid w:val="00367222"/>
    <w:rsid w:val="003672AF"/>
    <w:rsid w:val="003705B6"/>
    <w:rsid w:val="00370A78"/>
    <w:rsid w:val="00370E9A"/>
    <w:rsid w:val="003716D6"/>
    <w:rsid w:val="00371ECE"/>
    <w:rsid w:val="00372865"/>
    <w:rsid w:val="00372A7D"/>
    <w:rsid w:val="00373189"/>
    <w:rsid w:val="0037367C"/>
    <w:rsid w:val="00373A89"/>
    <w:rsid w:val="003740E3"/>
    <w:rsid w:val="0037427C"/>
    <w:rsid w:val="0037485F"/>
    <w:rsid w:val="00374D4E"/>
    <w:rsid w:val="003752C3"/>
    <w:rsid w:val="0037553E"/>
    <w:rsid w:val="00376498"/>
    <w:rsid w:val="00376CD4"/>
    <w:rsid w:val="00376EB3"/>
    <w:rsid w:val="00377C2A"/>
    <w:rsid w:val="00377CA4"/>
    <w:rsid w:val="00377F72"/>
    <w:rsid w:val="00380013"/>
    <w:rsid w:val="0038179E"/>
    <w:rsid w:val="00381B88"/>
    <w:rsid w:val="00381C0C"/>
    <w:rsid w:val="00381C0D"/>
    <w:rsid w:val="00381D6A"/>
    <w:rsid w:val="00381E1B"/>
    <w:rsid w:val="00381F6C"/>
    <w:rsid w:val="00381F7D"/>
    <w:rsid w:val="00381FD0"/>
    <w:rsid w:val="00382673"/>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11DC"/>
    <w:rsid w:val="00391E86"/>
    <w:rsid w:val="00392843"/>
    <w:rsid w:val="00392934"/>
    <w:rsid w:val="00392D56"/>
    <w:rsid w:val="003936AD"/>
    <w:rsid w:val="0039412B"/>
    <w:rsid w:val="0039413C"/>
    <w:rsid w:val="003942BD"/>
    <w:rsid w:val="0039493C"/>
    <w:rsid w:val="00394BAB"/>
    <w:rsid w:val="0039512A"/>
    <w:rsid w:val="0039540B"/>
    <w:rsid w:val="00395661"/>
    <w:rsid w:val="00395907"/>
    <w:rsid w:val="00395C2B"/>
    <w:rsid w:val="00395CFE"/>
    <w:rsid w:val="0039604D"/>
    <w:rsid w:val="003962A1"/>
    <w:rsid w:val="003963AE"/>
    <w:rsid w:val="00396632"/>
    <w:rsid w:val="0039713F"/>
    <w:rsid w:val="00397F7F"/>
    <w:rsid w:val="003A002E"/>
    <w:rsid w:val="003A220A"/>
    <w:rsid w:val="003A2490"/>
    <w:rsid w:val="003A270B"/>
    <w:rsid w:val="003A364D"/>
    <w:rsid w:val="003A366C"/>
    <w:rsid w:val="003A3A62"/>
    <w:rsid w:val="003A3F33"/>
    <w:rsid w:val="003A4E0E"/>
    <w:rsid w:val="003A5425"/>
    <w:rsid w:val="003A56AA"/>
    <w:rsid w:val="003A56B1"/>
    <w:rsid w:val="003A5FFD"/>
    <w:rsid w:val="003A7008"/>
    <w:rsid w:val="003A712C"/>
    <w:rsid w:val="003A725D"/>
    <w:rsid w:val="003A74CE"/>
    <w:rsid w:val="003A792F"/>
    <w:rsid w:val="003B0986"/>
    <w:rsid w:val="003B0DC1"/>
    <w:rsid w:val="003B11D1"/>
    <w:rsid w:val="003B17E0"/>
    <w:rsid w:val="003B229B"/>
    <w:rsid w:val="003B26AA"/>
    <w:rsid w:val="003B2E67"/>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6EB"/>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6BF8"/>
    <w:rsid w:val="003D717F"/>
    <w:rsid w:val="003D736F"/>
    <w:rsid w:val="003D7778"/>
    <w:rsid w:val="003D7C2B"/>
    <w:rsid w:val="003D7CEC"/>
    <w:rsid w:val="003D7CFA"/>
    <w:rsid w:val="003D7D42"/>
    <w:rsid w:val="003E0693"/>
    <w:rsid w:val="003E0E80"/>
    <w:rsid w:val="003E151C"/>
    <w:rsid w:val="003E1A13"/>
    <w:rsid w:val="003E1F77"/>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4F7B"/>
    <w:rsid w:val="003F56B0"/>
    <w:rsid w:val="003F583E"/>
    <w:rsid w:val="003F5AD3"/>
    <w:rsid w:val="003F6011"/>
    <w:rsid w:val="003F6227"/>
    <w:rsid w:val="003F6B01"/>
    <w:rsid w:val="004010DB"/>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17F"/>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CFE"/>
    <w:rsid w:val="00417EA9"/>
    <w:rsid w:val="00417F19"/>
    <w:rsid w:val="004205D5"/>
    <w:rsid w:val="00420F7E"/>
    <w:rsid w:val="004218CA"/>
    <w:rsid w:val="004219C3"/>
    <w:rsid w:val="00421EAB"/>
    <w:rsid w:val="00423B9D"/>
    <w:rsid w:val="00423E8F"/>
    <w:rsid w:val="0042501F"/>
    <w:rsid w:val="00425491"/>
    <w:rsid w:val="0042549D"/>
    <w:rsid w:val="004256FE"/>
    <w:rsid w:val="00425815"/>
    <w:rsid w:val="00425878"/>
    <w:rsid w:val="0042594D"/>
    <w:rsid w:val="00425A11"/>
    <w:rsid w:val="00425A72"/>
    <w:rsid w:val="00425EC5"/>
    <w:rsid w:val="004260CB"/>
    <w:rsid w:val="00426876"/>
    <w:rsid w:val="00426ADD"/>
    <w:rsid w:val="00427222"/>
    <w:rsid w:val="00427EF9"/>
    <w:rsid w:val="00430493"/>
    <w:rsid w:val="00430B05"/>
    <w:rsid w:val="00430D1D"/>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4D8"/>
    <w:rsid w:val="00453514"/>
    <w:rsid w:val="0045424F"/>
    <w:rsid w:val="00454823"/>
    <w:rsid w:val="0045487B"/>
    <w:rsid w:val="0045551C"/>
    <w:rsid w:val="004558FC"/>
    <w:rsid w:val="00455B5E"/>
    <w:rsid w:val="00455D9C"/>
    <w:rsid w:val="00455F90"/>
    <w:rsid w:val="004560C6"/>
    <w:rsid w:val="00456584"/>
    <w:rsid w:val="004567A8"/>
    <w:rsid w:val="0045684C"/>
    <w:rsid w:val="004569B7"/>
    <w:rsid w:val="00456BDA"/>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78C"/>
    <w:rsid w:val="0047197D"/>
    <w:rsid w:val="00472352"/>
    <w:rsid w:val="00472F0C"/>
    <w:rsid w:val="004731AE"/>
    <w:rsid w:val="004733E9"/>
    <w:rsid w:val="00474724"/>
    <w:rsid w:val="00474BEB"/>
    <w:rsid w:val="0047550E"/>
    <w:rsid w:val="0047600A"/>
    <w:rsid w:val="00476A3B"/>
    <w:rsid w:val="00476C33"/>
    <w:rsid w:val="00476D06"/>
    <w:rsid w:val="004773A7"/>
    <w:rsid w:val="004776A4"/>
    <w:rsid w:val="00477C53"/>
    <w:rsid w:val="0048058E"/>
    <w:rsid w:val="004806D3"/>
    <w:rsid w:val="004822A4"/>
    <w:rsid w:val="004822F4"/>
    <w:rsid w:val="004827EB"/>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43D"/>
    <w:rsid w:val="004966D9"/>
    <w:rsid w:val="0049671D"/>
    <w:rsid w:val="00496AEC"/>
    <w:rsid w:val="0049710E"/>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3FC5"/>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3FBE"/>
    <w:rsid w:val="004B4008"/>
    <w:rsid w:val="004B40F2"/>
    <w:rsid w:val="004B4840"/>
    <w:rsid w:val="004B4A95"/>
    <w:rsid w:val="004B55DA"/>
    <w:rsid w:val="004B61DC"/>
    <w:rsid w:val="004B6427"/>
    <w:rsid w:val="004B64B8"/>
    <w:rsid w:val="004B68D7"/>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6"/>
    <w:rsid w:val="004C6EF7"/>
    <w:rsid w:val="004C7497"/>
    <w:rsid w:val="004C778C"/>
    <w:rsid w:val="004C7CB2"/>
    <w:rsid w:val="004D0151"/>
    <w:rsid w:val="004D04D9"/>
    <w:rsid w:val="004D04DF"/>
    <w:rsid w:val="004D06B6"/>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41BA"/>
    <w:rsid w:val="004D5428"/>
    <w:rsid w:val="004D6157"/>
    <w:rsid w:val="004D61AA"/>
    <w:rsid w:val="004D677A"/>
    <w:rsid w:val="004D6A2D"/>
    <w:rsid w:val="004D6E82"/>
    <w:rsid w:val="004D6F68"/>
    <w:rsid w:val="004D711D"/>
    <w:rsid w:val="004D7EF9"/>
    <w:rsid w:val="004D7FA2"/>
    <w:rsid w:val="004E118E"/>
    <w:rsid w:val="004E16EA"/>
    <w:rsid w:val="004E1A4C"/>
    <w:rsid w:val="004E22D6"/>
    <w:rsid w:val="004E29E6"/>
    <w:rsid w:val="004E331C"/>
    <w:rsid w:val="004E3836"/>
    <w:rsid w:val="004E3C31"/>
    <w:rsid w:val="004E4BF7"/>
    <w:rsid w:val="004E5115"/>
    <w:rsid w:val="004E55CC"/>
    <w:rsid w:val="004E597E"/>
    <w:rsid w:val="004E5D07"/>
    <w:rsid w:val="004E6012"/>
    <w:rsid w:val="004E66F7"/>
    <w:rsid w:val="004E67C4"/>
    <w:rsid w:val="004E7830"/>
    <w:rsid w:val="004E7EAF"/>
    <w:rsid w:val="004F1080"/>
    <w:rsid w:val="004F2026"/>
    <w:rsid w:val="004F2C82"/>
    <w:rsid w:val="004F34D4"/>
    <w:rsid w:val="004F391D"/>
    <w:rsid w:val="004F3BC7"/>
    <w:rsid w:val="004F3EDE"/>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1D07"/>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1A52"/>
    <w:rsid w:val="005125DD"/>
    <w:rsid w:val="00512B84"/>
    <w:rsid w:val="00513103"/>
    <w:rsid w:val="005140C8"/>
    <w:rsid w:val="00514203"/>
    <w:rsid w:val="005142C7"/>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BBB"/>
    <w:rsid w:val="00522D9B"/>
    <w:rsid w:val="0052306A"/>
    <w:rsid w:val="00523857"/>
    <w:rsid w:val="005239AB"/>
    <w:rsid w:val="00523AA3"/>
    <w:rsid w:val="00523B56"/>
    <w:rsid w:val="005242AC"/>
    <w:rsid w:val="0052457F"/>
    <w:rsid w:val="005247B1"/>
    <w:rsid w:val="00525434"/>
    <w:rsid w:val="00525F0B"/>
    <w:rsid w:val="005262EF"/>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331"/>
    <w:rsid w:val="005417D1"/>
    <w:rsid w:val="00541CC2"/>
    <w:rsid w:val="00542379"/>
    <w:rsid w:val="005429E3"/>
    <w:rsid w:val="00542DC7"/>
    <w:rsid w:val="00543686"/>
    <w:rsid w:val="0054406A"/>
    <w:rsid w:val="00544916"/>
    <w:rsid w:val="00544F70"/>
    <w:rsid w:val="0054520D"/>
    <w:rsid w:val="00545424"/>
    <w:rsid w:val="00545451"/>
    <w:rsid w:val="0054568B"/>
    <w:rsid w:val="00545BF0"/>
    <w:rsid w:val="00545F7B"/>
    <w:rsid w:val="00546447"/>
    <w:rsid w:val="00546608"/>
    <w:rsid w:val="0054678F"/>
    <w:rsid w:val="00546824"/>
    <w:rsid w:val="00546EF4"/>
    <w:rsid w:val="0054785C"/>
    <w:rsid w:val="00547937"/>
    <w:rsid w:val="0054798C"/>
    <w:rsid w:val="005501A1"/>
    <w:rsid w:val="00550697"/>
    <w:rsid w:val="005507BF"/>
    <w:rsid w:val="00551216"/>
    <w:rsid w:val="00551C16"/>
    <w:rsid w:val="00551DDD"/>
    <w:rsid w:val="00552306"/>
    <w:rsid w:val="005524B8"/>
    <w:rsid w:val="0055304A"/>
    <w:rsid w:val="0055324B"/>
    <w:rsid w:val="0055367D"/>
    <w:rsid w:val="00553AA5"/>
    <w:rsid w:val="0055420C"/>
    <w:rsid w:val="005546C7"/>
    <w:rsid w:val="005546F0"/>
    <w:rsid w:val="0055541A"/>
    <w:rsid w:val="005554DB"/>
    <w:rsid w:val="005557FA"/>
    <w:rsid w:val="00556506"/>
    <w:rsid w:val="0055693E"/>
    <w:rsid w:val="005570B6"/>
    <w:rsid w:val="005573F7"/>
    <w:rsid w:val="00557637"/>
    <w:rsid w:val="005603EC"/>
    <w:rsid w:val="005603EE"/>
    <w:rsid w:val="00560592"/>
    <w:rsid w:val="00560737"/>
    <w:rsid w:val="00560ADE"/>
    <w:rsid w:val="00560E56"/>
    <w:rsid w:val="005611B0"/>
    <w:rsid w:val="0056141A"/>
    <w:rsid w:val="0056158E"/>
    <w:rsid w:val="005615AA"/>
    <w:rsid w:val="00561D55"/>
    <w:rsid w:val="0056289C"/>
    <w:rsid w:val="005628A3"/>
    <w:rsid w:val="00562A27"/>
    <w:rsid w:val="00562F38"/>
    <w:rsid w:val="0056306F"/>
    <w:rsid w:val="00563280"/>
    <w:rsid w:val="005634D7"/>
    <w:rsid w:val="00563CDB"/>
    <w:rsid w:val="00563DBE"/>
    <w:rsid w:val="00563F2E"/>
    <w:rsid w:val="00564470"/>
    <w:rsid w:val="005646BF"/>
    <w:rsid w:val="00564EB0"/>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BFF"/>
    <w:rsid w:val="00573CE7"/>
    <w:rsid w:val="00573E45"/>
    <w:rsid w:val="0057426E"/>
    <w:rsid w:val="00574359"/>
    <w:rsid w:val="00574E31"/>
    <w:rsid w:val="00574FEC"/>
    <w:rsid w:val="00575A7A"/>
    <w:rsid w:val="00575B23"/>
    <w:rsid w:val="00575DCE"/>
    <w:rsid w:val="005766AD"/>
    <w:rsid w:val="00576A46"/>
    <w:rsid w:val="0057728C"/>
    <w:rsid w:val="005772F7"/>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04B"/>
    <w:rsid w:val="00590542"/>
    <w:rsid w:val="00591360"/>
    <w:rsid w:val="0059161B"/>
    <w:rsid w:val="00592718"/>
    <w:rsid w:val="005928F3"/>
    <w:rsid w:val="00592C07"/>
    <w:rsid w:val="00592DF7"/>
    <w:rsid w:val="005937E0"/>
    <w:rsid w:val="00593A70"/>
    <w:rsid w:val="00593FEE"/>
    <w:rsid w:val="00594CE8"/>
    <w:rsid w:val="00595997"/>
    <w:rsid w:val="00596542"/>
    <w:rsid w:val="00596DB6"/>
    <w:rsid w:val="00597332"/>
    <w:rsid w:val="00597C26"/>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164"/>
    <w:rsid w:val="005B09F0"/>
    <w:rsid w:val="005B1E3D"/>
    <w:rsid w:val="005B22FD"/>
    <w:rsid w:val="005B26AF"/>
    <w:rsid w:val="005B3A36"/>
    <w:rsid w:val="005B408A"/>
    <w:rsid w:val="005B42B6"/>
    <w:rsid w:val="005B4712"/>
    <w:rsid w:val="005B47B9"/>
    <w:rsid w:val="005B486E"/>
    <w:rsid w:val="005B4FE2"/>
    <w:rsid w:val="005B503A"/>
    <w:rsid w:val="005B50FB"/>
    <w:rsid w:val="005B51F7"/>
    <w:rsid w:val="005B5353"/>
    <w:rsid w:val="005B58BC"/>
    <w:rsid w:val="005B7178"/>
    <w:rsid w:val="005B719D"/>
    <w:rsid w:val="005B73D0"/>
    <w:rsid w:val="005B7657"/>
    <w:rsid w:val="005B78E8"/>
    <w:rsid w:val="005B79EA"/>
    <w:rsid w:val="005B7B86"/>
    <w:rsid w:val="005C03C2"/>
    <w:rsid w:val="005C043B"/>
    <w:rsid w:val="005C0505"/>
    <w:rsid w:val="005C0C29"/>
    <w:rsid w:val="005C15E4"/>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30E"/>
    <w:rsid w:val="005D0413"/>
    <w:rsid w:val="005D044E"/>
    <w:rsid w:val="005D0520"/>
    <w:rsid w:val="005D0792"/>
    <w:rsid w:val="005D1057"/>
    <w:rsid w:val="005D16D0"/>
    <w:rsid w:val="005D20F1"/>
    <w:rsid w:val="005D22FD"/>
    <w:rsid w:val="005D272C"/>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1BBE"/>
    <w:rsid w:val="005E2C44"/>
    <w:rsid w:val="005E3280"/>
    <w:rsid w:val="005E3321"/>
    <w:rsid w:val="005E3D81"/>
    <w:rsid w:val="005E4267"/>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44F"/>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537"/>
    <w:rsid w:val="005F69CE"/>
    <w:rsid w:val="005F7062"/>
    <w:rsid w:val="005F74D1"/>
    <w:rsid w:val="005F7689"/>
    <w:rsid w:val="005F7F8C"/>
    <w:rsid w:val="006004B2"/>
    <w:rsid w:val="00600AD9"/>
    <w:rsid w:val="00600BB7"/>
    <w:rsid w:val="00602029"/>
    <w:rsid w:val="00602106"/>
    <w:rsid w:val="006033F1"/>
    <w:rsid w:val="00603585"/>
    <w:rsid w:val="00604A36"/>
    <w:rsid w:val="00605602"/>
    <w:rsid w:val="0060574C"/>
    <w:rsid w:val="006059BF"/>
    <w:rsid w:val="00605B76"/>
    <w:rsid w:val="00605C0A"/>
    <w:rsid w:val="006061E7"/>
    <w:rsid w:val="006100A8"/>
    <w:rsid w:val="00610758"/>
    <w:rsid w:val="0061086A"/>
    <w:rsid w:val="006112DD"/>
    <w:rsid w:val="00611858"/>
    <w:rsid w:val="00611D7A"/>
    <w:rsid w:val="0061219F"/>
    <w:rsid w:val="0061362D"/>
    <w:rsid w:val="00613C7D"/>
    <w:rsid w:val="00614018"/>
    <w:rsid w:val="006140CC"/>
    <w:rsid w:val="00614C99"/>
    <w:rsid w:val="00615149"/>
    <w:rsid w:val="00615E49"/>
    <w:rsid w:val="00615F44"/>
    <w:rsid w:val="00616804"/>
    <w:rsid w:val="0061711A"/>
    <w:rsid w:val="00617277"/>
    <w:rsid w:val="00617627"/>
    <w:rsid w:val="006177C8"/>
    <w:rsid w:val="00617C71"/>
    <w:rsid w:val="00617E12"/>
    <w:rsid w:val="0062009A"/>
    <w:rsid w:val="006208DF"/>
    <w:rsid w:val="00620A60"/>
    <w:rsid w:val="00620DFE"/>
    <w:rsid w:val="006216AE"/>
    <w:rsid w:val="00621D3D"/>
    <w:rsid w:val="00621F26"/>
    <w:rsid w:val="00622A77"/>
    <w:rsid w:val="00622AE9"/>
    <w:rsid w:val="00622E57"/>
    <w:rsid w:val="00622ECF"/>
    <w:rsid w:val="00622F13"/>
    <w:rsid w:val="00623C12"/>
    <w:rsid w:val="00623FA7"/>
    <w:rsid w:val="00624392"/>
    <w:rsid w:val="00624A09"/>
    <w:rsid w:val="0062517C"/>
    <w:rsid w:val="00625309"/>
    <w:rsid w:val="0062552E"/>
    <w:rsid w:val="00625629"/>
    <w:rsid w:val="00625A6F"/>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5FC4"/>
    <w:rsid w:val="0063662C"/>
    <w:rsid w:val="0063693F"/>
    <w:rsid w:val="006371F9"/>
    <w:rsid w:val="00637492"/>
    <w:rsid w:val="00637B39"/>
    <w:rsid w:val="00637CBF"/>
    <w:rsid w:val="00637FF8"/>
    <w:rsid w:val="0064025A"/>
    <w:rsid w:val="00640350"/>
    <w:rsid w:val="00640740"/>
    <w:rsid w:val="00640763"/>
    <w:rsid w:val="006413E0"/>
    <w:rsid w:val="006423AA"/>
    <w:rsid w:val="006429E8"/>
    <w:rsid w:val="00643D70"/>
    <w:rsid w:val="00643FA6"/>
    <w:rsid w:val="0064482C"/>
    <w:rsid w:val="00645200"/>
    <w:rsid w:val="00645A94"/>
    <w:rsid w:val="00645B4E"/>
    <w:rsid w:val="00645D00"/>
    <w:rsid w:val="00645F38"/>
    <w:rsid w:val="0064623C"/>
    <w:rsid w:val="00646CA6"/>
    <w:rsid w:val="00646D61"/>
    <w:rsid w:val="00647328"/>
    <w:rsid w:val="00647800"/>
    <w:rsid w:val="006478C7"/>
    <w:rsid w:val="00650A0A"/>
    <w:rsid w:val="00650E16"/>
    <w:rsid w:val="00651B85"/>
    <w:rsid w:val="00651F43"/>
    <w:rsid w:val="00652591"/>
    <w:rsid w:val="00652F14"/>
    <w:rsid w:val="00653385"/>
    <w:rsid w:val="0065393E"/>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1FB4"/>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7F4"/>
    <w:rsid w:val="00667BF1"/>
    <w:rsid w:val="006704A5"/>
    <w:rsid w:val="006705F0"/>
    <w:rsid w:val="00670617"/>
    <w:rsid w:val="00670B39"/>
    <w:rsid w:val="00670B7C"/>
    <w:rsid w:val="00671060"/>
    <w:rsid w:val="0067151F"/>
    <w:rsid w:val="0067164B"/>
    <w:rsid w:val="00671DC2"/>
    <w:rsid w:val="00672289"/>
    <w:rsid w:val="0067234F"/>
    <w:rsid w:val="00672817"/>
    <w:rsid w:val="00672BC9"/>
    <w:rsid w:val="00672D65"/>
    <w:rsid w:val="0067343D"/>
    <w:rsid w:val="00673661"/>
    <w:rsid w:val="00673B4E"/>
    <w:rsid w:val="00673BE8"/>
    <w:rsid w:val="00673F38"/>
    <w:rsid w:val="00674433"/>
    <w:rsid w:val="006746D6"/>
    <w:rsid w:val="00674DB3"/>
    <w:rsid w:val="00674F95"/>
    <w:rsid w:val="006755A5"/>
    <w:rsid w:val="006761CC"/>
    <w:rsid w:val="006765FF"/>
    <w:rsid w:val="00676EF2"/>
    <w:rsid w:val="0067705D"/>
    <w:rsid w:val="006775D0"/>
    <w:rsid w:val="0068089A"/>
    <w:rsid w:val="00680E58"/>
    <w:rsid w:val="00683E1D"/>
    <w:rsid w:val="00683F76"/>
    <w:rsid w:val="0068422A"/>
    <w:rsid w:val="00684DEB"/>
    <w:rsid w:val="00684EEB"/>
    <w:rsid w:val="00684F5A"/>
    <w:rsid w:val="00685165"/>
    <w:rsid w:val="00685A32"/>
    <w:rsid w:val="006872EF"/>
    <w:rsid w:val="00690209"/>
    <w:rsid w:val="006902FA"/>
    <w:rsid w:val="006906E9"/>
    <w:rsid w:val="00690BBE"/>
    <w:rsid w:val="00690D35"/>
    <w:rsid w:val="00690D77"/>
    <w:rsid w:val="00690DC5"/>
    <w:rsid w:val="00690DE2"/>
    <w:rsid w:val="00691722"/>
    <w:rsid w:val="00691A90"/>
    <w:rsid w:val="00691FCD"/>
    <w:rsid w:val="006921C4"/>
    <w:rsid w:val="00693414"/>
    <w:rsid w:val="0069391A"/>
    <w:rsid w:val="00693CD0"/>
    <w:rsid w:val="00693F25"/>
    <w:rsid w:val="00694CF7"/>
    <w:rsid w:val="00694D60"/>
    <w:rsid w:val="00694F85"/>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9C7"/>
    <w:rsid w:val="006A1AE6"/>
    <w:rsid w:val="006A46E2"/>
    <w:rsid w:val="006A4BC4"/>
    <w:rsid w:val="006A5477"/>
    <w:rsid w:val="006A5950"/>
    <w:rsid w:val="006A60DC"/>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1CC5"/>
    <w:rsid w:val="006B2167"/>
    <w:rsid w:val="006B22C5"/>
    <w:rsid w:val="006B25F1"/>
    <w:rsid w:val="006B2C73"/>
    <w:rsid w:val="006B2CB6"/>
    <w:rsid w:val="006B2E26"/>
    <w:rsid w:val="006B2F49"/>
    <w:rsid w:val="006B3502"/>
    <w:rsid w:val="006B3529"/>
    <w:rsid w:val="006B3C14"/>
    <w:rsid w:val="006B3F54"/>
    <w:rsid w:val="006B4204"/>
    <w:rsid w:val="006B4349"/>
    <w:rsid w:val="006B458B"/>
    <w:rsid w:val="006B4EF4"/>
    <w:rsid w:val="006B5246"/>
    <w:rsid w:val="006B565B"/>
    <w:rsid w:val="006B5717"/>
    <w:rsid w:val="006B5AF1"/>
    <w:rsid w:val="006B5F1C"/>
    <w:rsid w:val="006B63DF"/>
    <w:rsid w:val="006B68B7"/>
    <w:rsid w:val="006B68E3"/>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441F"/>
    <w:rsid w:val="006C501D"/>
    <w:rsid w:val="006C5C7E"/>
    <w:rsid w:val="006C6CB5"/>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B44"/>
    <w:rsid w:val="006D5E81"/>
    <w:rsid w:val="006D5FB4"/>
    <w:rsid w:val="006D5FBA"/>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396"/>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376"/>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01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B7D"/>
    <w:rsid w:val="00707F18"/>
    <w:rsid w:val="0071023B"/>
    <w:rsid w:val="007111FC"/>
    <w:rsid w:val="007113B7"/>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2104"/>
    <w:rsid w:val="007231D2"/>
    <w:rsid w:val="00723E6B"/>
    <w:rsid w:val="00724805"/>
    <w:rsid w:val="00724812"/>
    <w:rsid w:val="00724D36"/>
    <w:rsid w:val="00725113"/>
    <w:rsid w:val="0072657E"/>
    <w:rsid w:val="007266CB"/>
    <w:rsid w:val="00726E7C"/>
    <w:rsid w:val="007304DD"/>
    <w:rsid w:val="00730DA0"/>
    <w:rsid w:val="0073189E"/>
    <w:rsid w:val="00731C4E"/>
    <w:rsid w:val="0073216F"/>
    <w:rsid w:val="007326C5"/>
    <w:rsid w:val="00732FEF"/>
    <w:rsid w:val="00733CD9"/>
    <w:rsid w:val="00733F75"/>
    <w:rsid w:val="007344AE"/>
    <w:rsid w:val="00734555"/>
    <w:rsid w:val="00734754"/>
    <w:rsid w:val="00734C66"/>
    <w:rsid w:val="00734F93"/>
    <w:rsid w:val="007354ED"/>
    <w:rsid w:val="007356A5"/>
    <w:rsid w:val="00735E5A"/>
    <w:rsid w:val="00736264"/>
    <w:rsid w:val="007362E4"/>
    <w:rsid w:val="00736800"/>
    <w:rsid w:val="007368E3"/>
    <w:rsid w:val="007369D2"/>
    <w:rsid w:val="00736BDA"/>
    <w:rsid w:val="0073737E"/>
    <w:rsid w:val="007376D5"/>
    <w:rsid w:val="007378BA"/>
    <w:rsid w:val="00737FFD"/>
    <w:rsid w:val="007403D5"/>
    <w:rsid w:val="0074060B"/>
    <w:rsid w:val="0074158B"/>
    <w:rsid w:val="00741BEF"/>
    <w:rsid w:val="00742695"/>
    <w:rsid w:val="00742981"/>
    <w:rsid w:val="00742ED1"/>
    <w:rsid w:val="00743876"/>
    <w:rsid w:val="00743978"/>
    <w:rsid w:val="007439B9"/>
    <w:rsid w:val="00743E17"/>
    <w:rsid w:val="00745809"/>
    <w:rsid w:val="00745927"/>
    <w:rsid w:val="00745A6B"/>
    <w:rsid w:val="00745DC5"/>
    <w:rsid w:val="0074648D"/>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BB8"/>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046"/>
    <w:rsid w:val="00760FCA"/>
    <w:rsid w:val="0076125A"/>
    <w:rsid w:val="007616E1"/>
    <w:rsid w:val="00761916"/>
    <w:rsid w:val="00761F4B"/>
    <w:rsid w:val="00762637"/>
    <w:rsid w:val="00762CBF"/>
    <w:rsid w:val="00762F7A"/>
    <w:rsid w:val="0076334F"/>
    <w:rsid w:val="0076381B"/>
    <w:rsid w:val="00763F4A"/>
    <w:rsid w:val="007643B1"/>
    <w:rsid w:val="007643ED"/>
    <w:rsid w:val="007656EF"/>
    <w:rsid w:val="007659A7"/>
    <w:rsid w:val="00765EC7"/>
    <w:rsid w:val="00765FD0"/>
    <w:rsid w:val="0076612A"/>
    <w:rsid w:val="00766154"/>
    <w:rsid w:val="007663BD"/>
    <w:rsid w:val="00766753"/>
    <w:rsid w:val="0076694A"/>
    <w:rsid w:val="0076723B"/>
    <w:rsid w:val="007674E8"/>
    <w:rsid w:val="00767DB4"/>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3F9E"/>
    <w:rsid w:val="00784990"/>
    <w:rsid w:val="00784F98"/>
    <w:rsid w:val="00785AA5"/>
    <w:rsid w:val="00785DB0"/>
    <w:rsid w:val="00785F28"/>
    <w:rsid w:val="00786924"/>
    <w:rsid w:val="007869F5"/>
    <w:rsid w:val="00786DF8"/>
    <w:rsid w:val="007873FA"/>
    <w:rsid w:val="00787E50"/>
    <w:rsid w:val="00787E5A"/>
    <w:rsid w:val="00790639"/>
    <w:rsid w:val="007922DA"/>
    <w:rsid w:val="007931BA"/>
    <w:rsid w:val="00793591"/>
    <w:rsid w:val="00793785"/>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0E8E"/>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0535"/>
    <w:rsid w:val="007B1228"/>
    <w:rsid w:val="007B1A4E"/>
    <w:rsid w:val="007B1D9C"/>
    <w:rsid w:val="007B2818"/>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6A1E"/>
    <w:rsid w:val="007C775F"/>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4DF1"/>
    <w:rsid w:val="007D52E4"/>
    <w:rsid w:val="007D62F3"/>
    <w:rsid w:val="007D6BB2"/>
    <w:rsid w:val="007D7969"/>
    <w:rsid w:val="007E0F59"/>
    <w:rsid w:val="007E0FAF"/>
    <w:rsid w:val="007E1A42"/>
    <w:rsid w:val="007E1ACD"/>
    <w:rsid w:val="007E1CE2"/>
    <w:rsid w:val="007E220A"/>
    <w:rsid w:val="007E2488"/>
    <w:rsid w:val="007E25F5"/>
    <w:rsid w:val="007E27C1"/>
    <w:rsid w:val="007E2A99"/>
    <w:rsid w:val="007E2D17"/>
    <w:rsid w:val="007E31AD"/>
    <w:rsid w:val="007E3575"/>
    <w:rsid w:val="007E3B76"/>
    <w:rsid w:val="007E3F92"/>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5978"/>
    <w:rsid w:val="007F62D1"/>
    <w:rsid w:val="007F681F"/>
    <w:rsid w:val="007F6DEC"/>
    <w:rsid w:val="007F6E03"/>
    <w:rsid w:val="007F749D"/>
    <w:rsid w:val="007F7887"/>
    <w:rsid w:val="0080005A"/>
    <w:rsid w:val="00800363"/>
    <w:rsid w:val="00800FD2"/>
    <w:rsid w:val="008011A6"/>
    <w:rsid w:val="008011DC"/>
    <w:rsid w:val="008013F5"/>
    <w:rsid w:val="00801480"/>
    <w:rsid w:val="00802191"/>
    <w:rsid w:val="008022C2"/>
    <w:rsid w:val="008038CC"/>
    <w:rsid w:val="00803B28"/>
    <w:rsid w:val="00803B4E"/>
    <w:rsid w:val="00803C1A"/>
    <w:rsid w:val="0080475E"/>
    <w:rsid w:val="008053A4"/>
    <w:rsid w:val="00805D25"/>
    <w:rsid w:val="0080611F"/>
    <w:rsid w:val="00807141"/>
    <w:rsid w:val="00807325"/>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5B3"/>
    <w:rsid w:val="00817D78"/>
    <w:rsid w:val="00817DC3"/>
    <w:rsid w:val="00820217"/>
    <w:rsid w:val="00820CDB"/>
    <w:rsid w:val="00820E99"/>
    <w:rsid w:val="008211B2"/>
    <w:rsid w:val="00821E3F"/>
    <w:rsid w:val="008231D2"/>
    <w:rsid w:val="0082326C"/>
    <w:rsid w:val="00823329"/>
    <w:rsid w:val="008236A1"/>
    <w:rsid w:val="008236CD"/>
    <w:rsid w:val="00823C49"/>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7E6"/>
    <w:rsid w:val="00833C44"/>
    <w:rsid w:val="00833F75"/>
    <w:rsid w:val="008340B1"/>
    <w:rsid w:val="008342B6"/>
    <w:rsid w:val="00834B56"/>
    <w:rsid w:val="00835151"/>
    <w:rsid w:val="008352F6"/>
    <w:rsid w:val="0083568C"/>
    <w:rsid w:val="00835CC4"/>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4D"/>
    <w:rsid w:val="00845272"/>
    <w:rsid w:val="008452C0"/>
    <w:rsid w:val="00845435"/>
    <w:rsid w:val="008455B8"/>
    <w:rsid w:val="00845836"/>
    <w:rsid w:val="008458EB"/>
    <w:rsid w:val="00845A47"/>
    <w:rsid w:val="00845F2C"/>
    <w:rsid w:val="00845FC9"/>
    <w:rsid w:val="00846707"/>
    <w:rsid w:val="0084676A"/>
    <w:rsid w:val="0084684F"/>
    <w:rsid w:val="00846C07"/>
    <w:rsid w:val="00847222"/>
    <w:rsid w:val="008473B3"/>
    <w:rsid w:val="008476EB"/>
    <w:rsid w:val="00847A33"/>
    <w:rsid w:val="00850817"/>
    <w:rsid w:val="00850BF6"/>
    <w:rsid w:val="00851546"/>
    <w:rsid w:val="0085214F"/>
    <w:rsid w:val="00852258"/>
    <w:rsid w:val="0085238A"/>
    <w:rsid w:val="008525BE"/>
    <w:rsid w:val="0085260B"/>
    <w:rsid w:val="0085286F"/>
    <w:rsid w:val="00853A31"/>
    <w:rsid w:val="00854157"/>
    <w:rsid w:val="00854522"/>
    <w:rsid w:val="00854A4B"/>
    <w:rsid w:val="00855223"/>
    <w:rsid w:val="00855832"/>
    <w:rsid w:val="00856D69"/>
    <w:rsid w:val="008570CF"/>
    <w:rsid w:val="00857885"/>
    <w:rsid w:val="00857948"/>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5980"/>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8F2"/>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4B7"/>
    <w:rsid w:val="008855CD"/>
    <w:rsid w:val="00885747"/>
    <w:rsid w:val="00885DF7"/>
    <w:rsid w:val="008860B9"/>
    <w:rsid w:val="00886AED"/>
    <w:rsid w:val="00887332"/>
    <w:rsid w:val="00887DA1"/>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923"/>
    <w:rsid w:val="008A0B06"/>
    <w:rsid w:val="008A14EE"/>
    <w:rsid w:val="008A1B54"/>
    <w:rsid w:val="008A3053"/>
    <w:rsid w:val="008A30A7"/>
    <w:rsid w:val="008A366A"/>
    <w:rsid w:val="008A3A20"/>
    <w:rsid w:val="008A4797"/>
    <w:rsid w:val="008A47B2"/>
    <w:rsid w:val="008A5280"/>
    <w:rsid w:val="008A584E"/>
    <w:rsid w:val="008A5F95"/>
    <w:rsid w:val="008A6500"/>
    <w:rsid w:val="008A7D55"/>
    <w:rsid w:val="008B00D7"/>
    <w:rsid w:val="008B044C"/>
    <w:rsid w:val="008B0B46"/>
    <w:rsid w:val="008B0C44"/>
    <w:rsid w:val="008B11A4"/>
    <w:rsid w:val="008B1527"/>
    <w:rsid w:val="008B1A4E"/>
    <w:rsid w:val="008B216B"/>
    <w:rsid w:val="008B2872"/>
    <w:rsid w:val="008B3C94"/>
    <w:rsid w:val="008B3DF6"/>
    <w:rsid w:val="008B3F52"/>
    <w:rsid w:val="008B48C4"/>
    <w:rsid w:val="008B48FE"/>
    <w:rsid w:val="008B5235"/>
    <w:rsid w:val="008B540A"/>
    <w:rsid w:val="008B5C61"/>
    <w:rsid w:val="008B5D35"/>
    <w:rsid w:val="008B6AF7"/>
    <w:rsid w:val="008B7402"/>
    <w:rsid w:val="008C0CFF"/>
    <w:rsid w:val="008C141A"/>
    <w:rsid w:val="008C1482"/>
    <w:rsid w:val="008C1B29"/>
    <w:rsid w:val="008C2030"/>
    <w:rsid w:val="008C22CA"/>
    <w:rsid w:val="008C24CC"/>
    <w:rsid w:val="008C280B"/>
    <w:rsid w:val="008C2892"/>
    <w:rsid w:val="008C2CBE"/>
    <w:rsid w:val="008C2D3E"/>
    <w:rsid w:val="008C2E5C"/>
    <w:rsid w:val="008C32F1"/>
    <w:rsid w:val="008C3AD1"/>
    <w:rsid w:val="008C3B23"/>
    <w:rsid w:val="008C4271"/>
    <w:rsid w:val="008C4478"/>
    <w:rsid w:val="008C4521"/>
    <w:rsid w:val="008C458E"/>
    <w:rsid w:val="008C53F3"/>
    <w:rsid w:val="008C5BF4"/>
    <w:rsid w:val="008C5EF4"/>
    <w:rsid w:val="008C5F5C"/>
    <w:rsid w:val="008C5FF1"/>
    <w:rsid w:val="008C639F"/>
    <w:rsid w:val="008C6532"/>
    <w:rsid w:val="008C668C"/>
    <w:rsid w:val="008C70FA"/>
    <w:rsid w:val="008C7B11"/>
    <w:rsid w:val="008C7C7C"/>
    <w:rsid w:val="008C7D0D"/>
    <w:rsid w:val="008D030B"/>
    <w:rsid w:val="008D074A"/>
    <w:rsid w:val="008D0901"/>
    <w:rsid w:val="008D0B0C"/>
    <w:rsid w:val="008D14C7"/>
    <w:rsid w:val="008D2456"/>
    <w:rsid w:val="008D2603"/>
    <w:rsid w:val="008D2719"/>
    <w:rsid w:val="008D2C81"/>
    <w:rsid w:val="008D2D77"/>
    <w:rsid w:val="008D33D7"/>
    <w:rsid w:val="008D35D0"/>
    <w:rsid w:val="008D3722"/>
    <w:rsid w:val="008D37ED"/>
    <w:rsid w:val="008D3EDD"/>
    <w:rsid w:val="008D4360"/>
    <w:rsid w:val="008D4514"/>
    <w:rsid w:val="008D4BA6"/>
    <w:rsid w:val="008D511A"/>
    <w:rsid w:val="008D54BC"/>
    <w:rsid w:val="008D5892"/>
    <w:rsid w:val="008D59B8"/>
    <w:rsid w:val="008D5F24"/>
    <w:rsid w:val="008D623F"/>
    <w:rsid w:val="008D62F9"/>
    <w:rsid w:val="008D71DD"/>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6CD"/>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1E39"/>
    <w:rsid w:val="0090247B"/>
    <w:rsid w:val="00902787"/>
    <w:rsid w:val="009027EC"/>
    <w:rsid w:val="0090290F"/>
    <w:rsid w:val="00902920"/>
    <w:rsid w:val="00902CAC"/>
    <w:rsid w:val="00902F5C"/>
    <w:rsid w:val="00903199"/>
    <w:rsid w:val="009037F0"/>
    <w:rsid w:val="00903B7E"/>
    <w:rsid w:val="00903F21"/>
    <w:rsid w:val="00903F63"/>
    <w:rsid w:val="0090407C"/>
    <w:rsid w:val="009041FA"/>
    <w:rsid w:val="00905247"/>
    <w:rsid w:val="009053DB"/>
    <w:rsid w:val="00905403"/>
    <w:rsid w:val="00905409"/>
    <w:rsid w:val="00905A54"/>
    <w:rsid w:val="00905E08"/>
    <w:rsid w:val="009060F7"/>
    <w:rsid w:val="00906731"/>
    <w:rsid w:val="00906C74"/>
    <w:rsid w:val="0090710A"/>
    <w:rsid w:val="00910E3D"/>
    <w:rsid w:val="00911590"/>
    <w:rsid w:val="00912784"/>
    <w:rsid w:val="00913BA9"/>
    <w:rsid w:val="00914487"/>
    <w:rsid w:val="00914812"/>
    <w:rsid w:val="00914A20"/>
    <w:rsid w:val="00915139"/>
    <w:rsid w:val="009151E1"/>
    <w:rsid w:val="00915644"/>
    <w:rsid w:val="0091588B"/>
    <w:rsid w:val="00915979"/>
    <w:rsid w:val="00916536"/>
    <w:rsid w:val="00916611"/>
    <w:rsid w:val="00916AD2"/>
    <w:rsid w:val="009170E6"/>
    <w:rsid w:val="009171A1"/>
    <w:rsid w:val="009174DC"/>
    <w:rsid w:val="00917576"/>
    <w:rsid w:val="0091792E"/>
    <w:rsid w:val="00917DB2"/>
    <w:rsid w:val="00920D90"/>
    <w:rsid w:val="00921D3F"/>
    <w:rsid w:val="00922013"/>
    <w:rsid w:val="00922D7C"/>
    <w:rsid w:val="009239BB"/>
    <w:rsid w:val="00923FA6"/>
    <w:rsid w:val="00924D19"/>
    <w:rsid w:val="0092553D"/>
    <w:rsid w:val="0092567E"/>
    <w:rsid w:val="00925894"/>
    <w:rsid w:val="0092651E"/>
    <w:rsid w:val="00926A50"/>
    <w:rsid w:val="00926B15"/>
    <w:rsid w:val="00926B7C"/>
    <w:rsid w:val="00926D81"/>
    <w:rsid w:val="009278C7"/>
    <w:rsid w:val="009300D7"/>
    <w:rsid w:val="00930252"/>
    <w:rsid w:val="0093069F"/>
    <w:rsid w:val="009307C6"/>
    <w:rsid w:val="00931524"/>
    <w:rsid w:val="009317B7"/>
    <w:rsid w:val="00931A70"/>
    <w:rsid w:val="00931F6E"/>
    <w:rsid w:val="00932496"/>
    <w:rsid w:val="0093313F"/>
    <w:rsid w:val="00933981"/>
    <w:rsid w:val="00933D46"/>
    <w:rsid w:val="00934149"/>
    <w:rsid w:val="0093430C"/>
    <w:rsid w:val="0093437B"/>
    <w:rsid w:val="00934951"/>
    <w:rsid w:val="00934C53"/>
    <w:rsid w:val="00935099"/>
    <w:rsid w:val="00935487"/>
    <w:rsid w:val="00935C92"/>
    <w:rsid w:val="0093670A"/>
    <w:rsid w:val="009367F4"/>
    <w:rsid w:val="00936962"/>
    <w:rsid w:val="00936DBC"/>
    <w:rsid w:val="0093757B"/>
    <w:rsid w:val="009375D1"/>
    <w:rsid w:val="009376AB"/>
    <w:rsid w:val="00937922"/>
    <w:rsid w:val="00937C66"/>
    <w:rsid w:val="00937F6C"/>
    <w:rsid w:val="0094018A"/>
    <w:rsid w:val="009406C6"/>
    <w:rsid w:val="00940945"/>
    <w:rsid w:val="00940E94"/>
    <w:rsid w:val="0094137B"/>
    <w:rsid w:val="009422FB"/>
    <w:rsid w:val="00942677"/>
    <w:rsid w:val="009428DD"/>
    <w:rsid w:val="009433E9"/>
    <w:rsid w:val="009437D5"/>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590"/>
    <w:rsid w:val="0096061D"/>
    <w:rsid w:val="009612A1"/>
    <w:rsid w:val="00962460"/>
    <w:rsid w:val="009624C0"/>
    <w:rsid w:val="009628F0"/>
    <w:rsid w:val="00962D81"/>
    <w:rsid w:val="00963027"/>
    <w:rsid w:val="0096306F"/>
    <w:rsid w:val="009635C5"/>
    <w:rsid w:val="00963AFB"/>
    <w:rsid w:val="00964605"/>
    <w:rsid w:val="00964C0D"/>
    <w:rsid w:val="0096520A"/>
    <w:rsid w:val="00965767"/>
    <w:rsid w:val="00965938"/>
    <w:rsid w:val="009664EA"/>
    <w:rsid w:val="00966691"/>
    <w:rsid w:val="009667B9"/>
    <w:rsid w:val="00966CF2"/>
    <w:rsid w:val="00966D0E"/>
    <w:rsid w:val="00967484"/>
    <w:rsid w:val="00967B1F"/>
    <w:rsid w:val="009712C6"/>
    <w:rsid w:val="0097176C"/>
    <w:rsid w:val="009717D9"/>
    <w:rsid w:val="0097231F"/>
    <w:rsid w:val="00972969"/>
    <w:rsid w:val="00972EEF"/>
    <w:rsid w:val="00973BE3"/>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A81"/>
    <w:rsid w:val="00984AAF"/>
    <w:rsid w:val="00984F4A"/>
    <w:rsid w:val="0098517B"/>
    <w:rsid w:val="00985502"/>
    <w:rsid w:val="0098583A"/>
    <w:rsid w:val="00985B5C"/>
    <w:rsid w:val="00985E92"/>
    <w:rsid w:val="00986443"/>
    <w:rsid w:val="009869F7"/>
    <w:rsid w:val="00986EB9"/>
    <w:rsid w:val="00987548"/>
    <w:rsid w:val="0098754A"/>
    <w:rsid w:val="00987F4F"/>
    <w:rsid w:val="009903A7"/>
    <w:rsid w:val="00992979"/>
    <w:rsid w:val="00992A11"/>
    <w:rsid w:val="00992F7D"/>
    <w:rsid w:val="0099355F"/>
    <w:rsid w:val="00993719"/>
    <w:rsid w:val="00993C12"/>
    <w:rsid w:val="00994518"/>
    <w:rsid w:val="00994A1A"/>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6B24"/>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825"/>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2A9E"/>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9D2"/>
    <w:rsid w:val="009E5FA9"/>
    <w:rsid w:val="009E6047"/>
    <w:rsid w:val="009E621E"/>
    <w:rsid w:val="009E6608"/>
    <w:rsid w:val="009E66A2"/>
    <w:rsid w:val="009E7297"/>
    <w:rsid w:val="009E73E1"/>
    <w:rsid w:val="009E7551"/>
    <w:rsid w:val="009E7DF1"/>
    <w:rsid w:val="009F008B"/>
    <w:rsid w:val="009F0101"/>
    <w:rsid w:val="009F033A"/>
    <w:rsid w:val="009F0601"/>
    <w:rsid w:val="009F1495"/>
    <w:rsid w:val="009F1761"/>
    <w:rsid w:val="009F1C16"/>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61F"/>
    <w:rsid w:val="00A007DD"/>
    <w:rsid w:val="00A00A56"/>
    <w:rsid w:val="00A00B15"/>
    <w:rsid w:val="00A00EE4"/>
    <w:rsid w:val="00A0146C"/>
    <w:rsid w:val="00A01E2F"/>
    <w:rsid w:val="00A023D9"/>
    <w:rsid w:val="00A0244D"/>
    <w:rsid w:val="00A02685"/>
    <w:rsid w:val="00A02E0C"/>
    <w:rsid w:val="00A0309F"/>
    <w:rsid w:val="00A03D75"/>
    <w:rsid w:val="00A03DC2"/>
    <w:rsid w:val="00A04BBB"/>
    <w:rsid w:val="00A04E7E"/>
    <w:rsid w:val="00A05312"/>
    <w:rsid w:val="00A05567"/>
    <w:rsid w:val="00A05AB6"/>
    <w:rsid w:val="00A06511"/>
    <w:rsid w:val="00A066F6"/>
    <w:rsid w:val="00A06AD1"/>
    <w:rsid w:val="00A06EC6"/>
    <w:rsid w:val="00A07ACA"/>
    <w:rsid w:val="00A100FE"/>
    <w:rsid w:val="00A101CD"/>
    <w:rsid w:val="00A11364"/>
    <w:rsid w:val="00A11B51"/>
    <w:rsid w:val="00A12464"/>
    <w:rsid w:val="00A1294A"/>
    <w:rsid w:val="00A12C24"/>
    <w:rsid w:val="00A1382F"/>
    <w:rsid w:val="00A14256"/>
    <w:rsid w:val="00A142CE"/>
    <w:rsid w:val="00A14A94"/>
    <w:rsid w:val="00A14CB5"/>
    <w:rsid w:val="00A14D6A"/>
    <w:rsid w:val="00A1512E"/>
    <w:rsid w:val="00A161DE"/>
    <w:rsid w:val="00A16333"/>
    <w:rsid w:val="00A16983"/>
    <w:rsid w:val="00A1782E"/>
    <w:rsid w:val="00A178B0"/>
    <w:rsid w:val="00A17E1E"/>
    <w:rsid w:val="00A200B2"/>
    <w:rsid w:val="00A201B3"/>
    <w:rsid w:val="00A20553"/>
    <w:rsid w:val="00A208FB"/>
    <w:rsid w:val="00A20A0A"/>
    <w:rsid w:val="00A210D8"/>
    <w:rsid w:val="00A21FB9"/>
    <w:rsid w:val="00A220F2"/>
    <w:rsid w:val="00A22E52"/>
    <w:rsid w:val="00A2591A"/>
    <w:rsid w:val="00A2675E"/>
    <w:rsid w:val="00A26DE2"/>
    <w:rsid w:val="00A3003F"/>
    <w:rsid w:val="00A3032D"/>
    <w:rsid w:val="00A303BD"/>
    <w:rsid w:val="00A30656"/>
    <w:rsid w:val="00A3088A"/>
    <w:rsid w:val="00A30E56"/>
    <w:rsid w:val="00A30EA3"/>
    <w:rsid w:val="00A3180A"/>
    <w:rsid w:val="00A319EE"/>
    <w:rsid w:val="00A31E30"/>
    <w:rsid w:val="00A31E57"/>
    <w:rsid w:val="00A31F3A"/>
    <w:rsid w:val="00A32F48"/>
    <w:rsid w:val="00A330AE"/>
    <w:rsid w:val="00A33464"/>
    <w:rsid w:val="00A34367"/>
    <w:rsid w:val="00A34915"/>
    <w:rsid w:val="00A34C0E"/>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2D51"/>
    <w:rsid w:val="00A430B2"/>
    <w:rsid w:val="00A434A8"/>
    <w:rsid w:val="00A4355C"/>
    <w:rsid w:val="00A43F03"/>
    <w:rsid w:val="00A44044"/>
    <w:rsid w:val="00A4422C"/>
    <w:rsid w:val="00A44581"/>
    <w:rsid w:val="00A448CC"/>
    <w:rsid w:val="00A44D48"/>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7F1"/>
    <w:rsid w:val="00A5590B"/>
    <w:rsid w:val="00A55FB3"/>
    <w:rsid w:val="00A56047"/>
    <w:rsid w:val="00A561B4"/>
    <w:rsid w:val="00A563F0"/>
    <w:rsid w:val="00A56DC5"/>
    <w:rsid w:val="00A570EF"/>
    <w:rsid w:val="00A57A54"/>
    <w:rsid w:val="00A6010D"/>
    <w:rsid w:val="00A60222"/>
    <w:rsid w:val="00A60356"/>
    <w:rsid w:val="00A603A9"/>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1FB"/>
    <w:rsid w:val="00A67688"/>
    <w:rsid w:val="00A7041B"/>
    <w:rsid w:val="00A70720"/>
    <w:rsid w:val="00A713A6"/>
    <w:rsid w:val="00A7153D"/>
    <w:rsid w:val="00A7153E"/>
    <w:rsid w:val="00A7178C"/>
    <w:rsid w:val="00A71EB1"/>
    <w:rsid w:val="00A71FE2"/>
    <w:rsid w:val="00A7250A"/>
    <w:rsid w:val="00A725DB"/>
    <w:rsid w:val="00A73BD7"/>
    <w:rsid w:val="00A73BFE"/>
    <w:rsid w:val="00A740DE"/>
    <w:rsid w:val="00A7425A"/>
    <w:rsid w:val="00A7436B"/>
    <w:rsid w:val="00A749DE"/>
    <w:rsid w:val="00A74C7A"/>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923"/>
    <w:rsid w:val="00A81A24"/>
    <w:rsid w:val="00A81C95"/>
    <w:rsid w:val="00A81D47"/>
    <w:rsid w:val="00A8205B"/>
    <w:rsid w:val="00A82091"/>
    <w:rsid w:val="00A821CB"/>
    <w:rsid w:val="00A8295A"/>
    <w:rsid w:val="00A82A15"/>
    <w:rsid w:val="00A831A6"/>
    <w:rsid w:val="00A8322E"/>
    <w:rsid w:val="00A8323D"/>
    <w:rsid w:val="00A83943"/>
    <w:rsid w:val="00A84141"/>
    <w:rsid w:val="00A84637"/>
    <w:rsid w:val="00A849A0"/>
    <w:rsid w:val="00A87EEE"/>
    <w:rsid w:val="00A9099F"/>
    <w:rsid w:val="00A90DAC"/>
    <w:rsid w:val="00A90DDF"/>
    <w:rsid w:val="00A9118A"/>
    <w:rsid w:val="00A91280"/>
    <w:rsid w:val="00A919E8"/>
    <w:rsid w:val="00A91D90"/>
    <w:rsid w:val="00A9271F"/>
    <w:rsid w:val="00A928E5"/>
    <w:rsid w:val="00A9339A"/>
    <w:rsid w:val="00A93554"/>
    <w:rsid w:val="00A93E38"/>
    <w:rsid w:val="00A9455B"/>
    <w:rsid w:val="00A94C1C"/>
    <w:rsid w:val="00A95066"/>
    <w:rsid w:val="00A95499"/>
    <w:rsid w:val="00A95597"/>
    <w:rsid w:val="00A9569C"/>
    <w:rsid w:val="00A9570F"/>
    <w:rsid w:val="00A96775"/>
    <w:rsid w:val="00A96CFE"/>
    <w:rsid w:val="00A96FCB"/>
    <w:rsid w:val="00A97499"/>
    <w:rsid w:val="00A97653"/>
    <w:rsid w:val="00A97B34"/>
    <w:rsid w:val="00AA0169"/>
    <w:rsid w:val="00AA0975"/>
    <w:rsid w:val="00AA0AAF"/>
    <w:rsid w:val="00AA0C11"/>
    <w:rsid w:val="00AA2782"/>
    <w:rsid w:val="00AA2C6F"/>
    <w:rsid w:val="00AA32C6"/>
    <w:rsid w:val="00AA39B2"/>
    <w:rsid w:val="00AA3A11"/>
    <w:rsid w:val="00AA3AC9"/>
    <w:rsid w:val="00AA3DD4"/>
    <w:rsid w:val="00AA5036"/>
    <w:rsid w:val="00AA5257"/>
    <w:rsid w:val="00AA598A"/>
    <w:rsid w:val="00AA5F48"/>
    <w:rsid w:val="00AA6960"/>
    <w:rsid w:val="00AA6D03"/>
    <w:rsid w:val="00AA7145"/>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09B7"/>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E73"/>
    <w:rsid w:val="00AD3FDA"/>
    <w:rsid w:val="00AD4EB4"/>
    <w:rsid w:val="00AD5123"/>
    <w:rsid w:val="00AD530D"/>
    <w:rsid w:val="00AD5677"/>
    <w:rsid w:val="00AD5784"/>
    <w:rsid w:val="00AD60AF"/>
    <w:rsid w:val="00AD6193"/>
    <w:rsid w:val="00AD619C"/>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189"/>
    <w:rsid w:val="00AE6389"/>
    <w:rsid w:val="00AE6DA4"/>
    <w:rsid w:val="00AE6ED8"/>
    <w:rsid w:val="00AE6F72"/>
    <w:rsid w:val="00AE71E6"/>
    <w:rsid w:val="00AE7303"/>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6B6"/>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748"/>
    <w:rsid w:val="00B168A8"/>
    <w:rsid w:val="00B168BE"/>
    <w:rsid w:val="00B16FD7"/>
    <w:rsid w:val="00B177FD"/>
    <w:rsid w:val="00B17AED"/>
    <w:rsid w:val="00B17C6A"/>
    <w:rsid w:val="00B20B57"/>
    <w:rsid w:val="00B21671"/>
    <w:rsid w:val="00B21677"/>
    <w:rsid w:val="00B2178B"/>
    <w:rsid w:val="00B2197A"/>
    <w:rsid w:val="00B21AB3"/>
    <w:rsid w:val="00B2249C"/>
    <w:rsid w:val="00B22B9C"/>
    <w:rsid w:val="00B23101"/>
    <w:rsid w:val="00B2359E"/>
    <w:rsid w:val="00B23939"/>
    <w:rsid w:val="00B2404A"/>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05BB"/>
    <w:rsid w:val="00B31B99"/>
    <w:rsid w:val="00B31D06"/>
    <w:rsid w:val="00B31DAF"/>
    <w:rsid w:val="00B31E2B"/>
    <w:rsid w:val="00B31ED2"/>
    <w:rsid w:val="00B32A22"/>
    <w:rsid w:val="00B32B19"/>
    <w:rsid w:val="00B32B30"/>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4B4"/>
    <w:rsid w:val="00B41A8C"/>
    <w:rsid w:val="00B41B18"/>
    <w:rsid w:val="00B42229"/>
    <w:rsid w:val="00B42BE7"/>
    <w:rsid w:val="00B42C85"/>
    <w:rsid w:val="00B4386C"/>
    <w:rsid w:val="00B4389C"/>
    <w:rsid w:val="00B43CB4"/>
    <w:rsid w:val="00B44BE2"/>
    <w:rsid w:val="00B4554A"/>
    <w:rsid w:val="00B456FA"/>
    <w:rsid w:val="00B458B1"/>
    <w:rsid w:val="00B45E4D"/>
    <w:rsid w:val="00B467DF"/>
    <w:rsid w:val="00B46870"/>
    <w:rsid w:val="00B46B76"/>
    <w:rsid w:val="00B475E7"/>
    <w:rsid w:val="00B47E96"/>
    <w:rsid w:val="00B50308"/>
    <w:rsid w:val="00B52FDC"/>
    <w:rsid w:val="00B5320A"/>
    <w:rsid w:val="00B537B5"/>
    <w:rsid w:val="00B53FA9"/>
    <w:rsid w:val="00B548E3"/>
    <w:rsid w:val="00B54CBD"/>
    <w:rsid w:val="00B55129"/>
    <w:rsid w:val="00B55396"/>
    <w:rsid w:val="00B55398"/>
    <w:rsid w:val="00B556B5"/>
    <w:rsid w:val="00B556C7"/>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2B97"/>
    <w:rsid w:val="00B73349"/>
    <w:rsid w:val="00B73459"/>
    <w:rsid w:val="00B735B6"/>
    <w:rsid w:val="00B73610"/>
    <w:rsid w:val="00B74464"/>
    <w:rsid w:val="00B74812"/>
    <w:rsid w:val="00B74C00"/>
    <w:rsid w:val="00B75405"/>
    <w:rsid w:val="00B75818"/>
    <w:rsid w:val="00B75A4C"/>
    <w:rsid w:val="00B7716B"/>
    <w:rsid w:val="00B77537"/>
    <w:rsid w:val="00B7771F"/>
    <w:rsid w:val="00B779EB"/>
    <w:rsid w:val="00B77E6E"/>
    <w:rsid w:val="00B77F3E"/>
    <w:rsid w:val="00B8063A"/>
    <w:rsid w:val="00B80E30"/>
    <w:rsid w:val="00B80F5D"/>
    <w:rsid w:val="00B81423"/>
    <w:rsid w:val="00B81742"/>
    <w:rsid w:val="00B81C22"/>
    <w:rsid w:val="00B81E8D"/>
    <w:rsid w:val="00B82409"/>
    <w:rsid w:val="00B8362C"/>
    <w:rsid w:val="00B83641"/>
    <w:rsid w:val="00B83926"/>
    <w:rsid w:val="00B83EF2"/>
    <w:rsid w:val="00B8431E"/>
    <w:rsid w:val="00B848C6"/>
    <w:rsid w:val="00B84BB1"/>
    <w:rsid w:val="00B84F23"/>
    <w:rsid w:val="00B853F2"/>
    <w:rsid w:val="00B85555"/>
    <w:rsid w:val="00B859D3"/>
    <w:rsid w:val="00B85C35"/>
    <w:rsid w:val="00B85F0F"/>
    <w:rsid w:val="00B85FDA"/>
    <w:rsid w:val="00B86468"/>
    <w:rsid w:val="00B865C4"/>
    <w:rsid w:val="00B87918"/>
    <w:rsid w:val="00B87ABF"/>
    <w:rsid w:val="00B90819"/>
    <w:rsid w:val="00B90938"/>
    <w:rsid w:val="00B909C3"/>
    <w:rsid w:val="00B90C93"/>
    <w:rsid w:val="00B9117E"/>
    <w:rsid w:val="00B91951"/>
    <w:rsid w:val="00B92A4D"/>
    <w:rsid w:val="00B92C7F"/>
    <w:rsid w:val="00B92E9C"/>
    <w:rsid w:val="00B93178"/>
    <w:rsid w:val="00B932D7"/>
    <w:rsid w:val="00B9372D"/>
    <w:rsid w:val="00B93D8B"/>
    <w:rsid w:val="00B947A9"/>
    <w:rsid w:val="00B94A65"/>
    <w:rsid w:val="00B951A1"/>
    <w:rsid w:val="00B95A65"/>
    <w:rsid w:val="00B95F62"/>
    <w:rsid w:val="00B968A6"/>
    <w:rsid w:val="00B969D8"/>
    <w:rsid w:val="00B96BD9"/>
    <w:rsid w:val="00B96EEA"/>
    <w:rsid w:val="00B96FF8"/>
    <w:rsid w:val="00B975F9"/>
    <w:rsid w:val="00B97ECF"/>
    <w:rsid w:val="00B97F3E"/>
    <w:rsid w:val="00BA0184"/>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6DE9"/>
    <w:rsid w:val="00BA71EA"/>
    <w:rsid w:val="00BA72A8"/>
    <w:rsid w:val="00BA7933"/>
    <w:rsid w:val="00BA7EDE"/>
    <w:rsid w:val="00BB0644"/>
    <w:rsid w:val="00BB1682"/>
    <w:rsid w:val="00BB1DCC"/>
    <w:rsid w:val="00BB2567"/>
    <w:rsid w:val="00BB2EB5"/>
    <w:rsid w:val="00BB332E"/>
    <w:rsid w:val="00BB3BD8"/>
    <w:rsid w:val="00BB3C6A"/>
    <w:rsid w:val="00BB4CBA"/>
    <w:rsid w:val="00BB507D"/>
    <w:rsid w:val="00BB5613"/>
    <w:rsid w:val="00BB594C"/>
    <w:rsid w:val="00BB5E0E"/>
    <w:rsid w:val="00BB6A53"/>
    <w:rsid w:val="00BC0161"/>
    <w:rsid w:val="00BC08E1"/>
    <w:rsid w:val="00BC1172"/>
    <w:rsid w:val="00BC12B7"/>
    <w:rsid w:val="00BC166C"/>
    <w:rsid w:val="00BC2F7B"/>
    <w:rsid w:val="00BC31A8"/>
    <w:rsid w:val="00BC3BD4"/>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8FC"/>
    <w:rsid w:val="00BE1993"/>
    <w:rsid w:val="00BE2DAB"/>
    <w:rsid w:val="00BE2E13"/>
    <w:rsid w:val="00BE2F59"/>
    <w:rsid w:val="00BE38BB"/>
    <w:rsid w:val="00BE39CB"/>
    <w:rsid w:val="00BE3AA6"/>
    <w:rsid w:val="00BE3BE3"/>
    <w:rsid w:val="00BE4185"/>
    <w:rsid w:val="00BE4AA1"/>
    <w:rsid w:val="00BE4CDB"/>
    <w:rsid w:val="00BE4E20"/>
    <w:rsid w:val="00BE5567"/>
    <w:rsid w:val="00BE56B9"/>
    <w:rsid w:val="00BE5E85"/>
    <w:rsid w:val="00BE61FE"/>
    <w:rsid w:val="00BE6C1F"/>
    <w:rsid w:val="00BE6E4E"/>
    <w:rsid w:val="00BE7310"/>
    <w:rsid w:val="00BE7580"/>
    <w:rsid w:val="00BE796B"/>
    <w:rsid w:val="00BE7FD3"/>
    <w:rsid w:val="00BF0BA1"/>
    <w:rsid w:val="00BF0FA8"/>
    <w:rsid w:val="00BF1692"/>
    <w:rsid w:val="00BF16B8"/>
    <w:rsid w:val="00BF1B88"/>
    <w:rsid w:val="00BF2068"/>
    <w:rsid w:val="00BF27E1"/>
    <w:rsid w:val="00BF294B"/>
    <w:rsid w:val="00BF2E91"/>
    <w:rsid w:val="00BF343A"/>
    <w:rsid w:val="00BF3AE9"/>
    <w:rsid w:val="00BF44FA"/>
    <w:rsid w:val="00BF4528"/>
    <w:rsid w:val="00BF49BD"/>
    <w:rsid w:val="00BF6CFE"/>
    <w:rsid w:val="00BF72BC"/>
    <w:rsid w:val="00C002AE"/>
    <w:rsid w:val="00C00763"/>
    <w:rsid w:val="00C00F8B"/>
    <w:rsid w:val="00C0112A"/>
    <w:rsid w:val="00C01742"/>
    <w:rsid w:val="00C01D7E"/>
    <w:rsid w:val="00C01DBD"/>
    <w:rsid w:val="00C01E45"/>
    <w:rsid w:val="00C0203F"/>
    <w:rsid w:val="00C020E8"/>
    <w:rsid w:val="00C02416"/>
    <w:rsid w:val="00C028F1"/>
    <w:rsid w:val="00C03266"/>
    <w:rsid w:val="00C03671"/>
    <w:rsid w:val="00C03BA9"/>
    <w:rsid w:val="00C03C76"/>
    <w:rsid w:val="00C03DC8"/>
    <w:rsid w:val="00C03FFE"/>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1121"/>
    <w:rsid w:val="00C11931"/>
    <w:rsid w:val="00C11D41"/>
    <w:rsid w:val="00C1258A"/>
    <w:rsid w:val="00C12B05"/>
    <w:rsid w:val="00C134E8"/>
    <w:rsid w:val="00C136BF"/>
    <w:rsid w:val="00C1383F"/>
    <w:rsid w:val="00C138D6"/>
    <w:rsid w:val="00C13ED3"/>
    <w:rsid w:val="00C144CE"/>
    <w:rsid w:val="00C154A5"/>
    <w:rsid w:val="00C155BD"/>
    <w:rsid w:val="00C1602B"/>
    <w:rsid w:val="00C1616F"/>
    <w:rsid w:val="00C16610"/>
    <w:rsid w:val="00C16DBD"/>
    <w:rsid w:val="00C16DC2"/>
    <w:rsid w:val="00C16E84"/>
    <w:rsid w:val="00C173B4"/>
    <w:rsid w:val="00C17D9F"/>
    <w:rsid w:val="00C20119"/>
    <w:rsid w:val="00C20121"/>
    <w:rsid w:val="00C20182"/>
    <w:rsid w:val="00C20422"/>
    <w:rsid w:val="00C20721"/>
    <w:rsid w:val="00C20F4E"/>
    <w:rsid w:val="00C22192"/>
    <w:rsid w:val="00C221F4"/>
    <w:rsid w:val="00C22497"/>
    <w:rsid w:val="00C22569"/>
    <w:rsid w:val="00C22602"/>
    <w:rsid w:val="00C22D7E"/>
    <w:rsid w:val="00C236DB"/>
    <w:rsid w:val="00C23D49"/>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30F12"/>
    <w:rsid w:val="00C32DCA"/>
    <w:rsid w:val="00C33AA1"/>
    <w:rsid w:val="00C34105"/>
    <w:rsid w:val="00C34719"/>
    <w:rsid w:val="00C353DC"/>
    <w:rsid w:val="00C354E0"/>
    <w:rsid w:val="00C3596B"/>
    <w:rsid w:val="00C35C37"/>
    <w:rsid w:val="00C35EC8"/>
    <w:rsid w:val="00C36140"/>
    <w:rsid w:val="00C36BB3"/>
    <w:rsid w:val="00C372DD"/>
    <w:rsid w:val="00C374BE"/>
    <w:rsid w:val="00C37948"/>
    <w:rsid w:val="00C37D77"/>
    <w:rsid w:val="00C400C6"/>
    <w:rsid w:val="00C406B6"/>
    <w:rsid w:val="00C40AC9"/>
    <w:rsid w:val="00C40D32"/>
    <w:rsid w:val="00C4137B"/>
    <w:rsid w:val="00C42250"/>
    <w:rsid w:val="00C4225F"/>
    <w:rsid w:val="00C42998"/>
    <w:rsid w:val="00C42D6F"/>
    <w:rsid w:val="00C43132"/>
    <w:rsid w:val="00C43348"/>
    <w:rsid w:val="00C43683"/>
    <w:rsid w:val="00C43AF5"/>
    <w:rsid w:val="00C441B7"/>
    <w:rsid w:val="00C4503B"/>
    <w:rsid w:val="00C45234"/>
    <w:rsid w:val="00C45BCA"/>
    <w:rsid w:val="00C46261"/>
    <w:rsid w:val="00C4666D"/>
    <w:rsid w:val="00C46AB2"/>
    <w:rsid w:val="00C471E5"/>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57FF1"/>
    <w:rsid w:val="00C60260"/>
    <w:rsid w:val="00C604D9"/>
    <w:rsid w:val="00C6097A"/>
    <w:rsid w:val="00C60A0B"/>
    <w:rsid w:val="00C60B02"/>
    <w:rsid w:val="00C613E6"/>
    <w:rsid w:val="00C619AA"/>
    <w:rsid w:val="00C61EFB"/>
    <w:rsid w:val="00C62C03"/>
    <w:rsid w:val="00C63735"/>
    <w:rsid w:val="00C63B76"/>
    <w:rsid w:val="00C63C1A"/>
    <w:rsid w:val="00C6410D"/>
    <w:rsid w:val="00C642EA"/>
    <w:rsid w:val="00C64816"/>
    <w:rsid w:val="00C64CDF"/>
    <w:rsid w:val="00C652D1"/>
    <w:rsid w:val="00C65E02"/>
    <w:rsid w:val="00C66277"/>
    <w:rsid w:val="00C664E6"/>
    <w:rsid w:val="00C664EB"/>
    <w:rsid w:val="00C66F49"/>
    <w:rsid w:val="00C70EE3"/>
    <w:rsid w:val="00C711D4"/>
    <w:rsid w:val="00C71D2F"/>
    <w:rsid w:val="00C7235A"/>
    <w:rsid w:val="00C7309A"/>
    <w:rsid w:val="00C73A37"/>
    <w:rsid w:val="00C73A47"/>
    <w:rsid w:val="00C73C42"/>
    <w:rsid w:val="00C73C46"/>
    <w:rsid w:val="00C7575A"/>
    <w:rsid w:val="00C762CC"/>
    <w:rsid w:val="00C7634E"/>
    <w:rsid w:val="00C765A0"/>
    <w:rsid w:val="00C76EC0"/>
    <w:rsid w:val="00C773BA"/>
    <w:rsid w:val="00C77D86"/>
    <w:rsid w:val="00C8018E"/>
    <w:rsid w:val="00C806E9"/>
    <w:rsid w:val="00C8140C"/>
    <w:rsid w:val="00C81D98"/>
    <w:rsid w:val="00C82004"/>
    <w:rsid w:val="00C8204F"/>
    <w:rsid w:val="00C821D5"/>
    <w:rsid w:val="00C82647"/>
    <w:rsid w:val="00C82C30"/>
    <w:rsid w:val="00C83679"/>
    <w:rsid w:val="00C83973"/>
    <w:rsid w:val="00C83FF1"/>
    <w:rsid w:val="00C84049"/>
    <w:rsid w:val="00C8443F"/>
    <w:rsid w:val="00C84BF1"/>
    <w:rsid w:val="00C84DC4"/>
    <w:rsid w:val="00C860CA"/>
    <w:rsid w:val="00C86BFE"/>
    <w:rsid w:val="00C86C08"/>
    <w:rsid w:val="00C87465"/>
    <w:rsid w:val="00C8759A"/>
    <w:rsid w:val="00C87FEB"/>
    <w:rsid w:val="00C905D9"/>
    <w:rsid w:val="00C906B1"/>
    <w:rsid w:val="00C90A62"/>
    <w:rsid w:val="00C90E77"/>
    <w:rsid w:val="00C90EB8"/>
    <w:rsid w:val="00C9170E"/>
    <w:rsid w:val="00C9188B"/>
    <w:rsid w:val="00C9272C"/>
    <w:rsid w:val="00C93126"/>
    <w:rsid w:val="00C933E4"/>
    <w:rsid w:val="00C94059"/>
    <w:rsid w:val="00C94A73"/>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670"/>
    <w:rsid w:val="00CA4FA5"/>
    <w:rsid w:val="00CA50A6"/>
    <w:rsid w:val="00CA515D"/>
    <w:rsid w:val="00CA5422"/>
    <w:rsid w:val="00CA546F"/>
    <w:rsid w:val="00CA5C33"/>
    <w:rsid w:val="00CA5F1F"/>
    <w:rsid w:val="00CA6871"/>
    <w:rsid w:val="00CA6AF2"/>
    <w:rsid w:val="00CA6BEC"/>
    <w:rsid w:val="00CA7256"/>
    <w:rsid w:val="00CA7A82"/>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2A7"/>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7"/>
    <w:rsid w:val="00CD646B"/>
    <w:rsid w:val="00CD6523"/>
    <w:rsid w:val="00CD67FC"/>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2B3"/>
    <w:rsid w:val="00CE457D"/>
    <w:rsid w:val="00CE50D3"/>
    <w:rsid w:val="00CE5C9B"/>
    <w:rsid w:val="00CE5E30"/>
    <w:rsid w:val="00CE5E67"/>
    <w:rsid w:val="00CE5FEF"/>
    <w:rsid w:val="00CE6333"/>
    <w:rsid w:val="00CE6465"/>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6F5"/>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2CCE"/>
    <w:rsid w:val="00D23039"/>
    <w:rsid w:val="00D23D7E"/>
    <w:rsid w:val="00D24946"/>
    <w:rsid w:val="00D24AF6"/>
    <w:rsid w:val="00D24B5B"/>
    <w:rsid w:val="00D24F0D"/>
    <w:rsid w:val="00D24F2B"/>
    <w:rsid w:val="00D2504C"/>
    <w:rsid w:val="00D25653"/>
    <w:rsid w:val="00D259C2"/>
    <w:rsid w:val="00D259FD"/>
    <w:rsid w:val="00D261A1"/>
    <w:rsid w:val="00D26741"/>
    <w:rsid w:val="00D26FA0"/>
    <w:rsid w:val="00D2712A"/>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31F"/>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4DE4"/>
    <w:rsid w:val="00D55193"/>
    <w:rsid w:val="00D55244"/>
    <w:rsid w:val="00D55D0C"/>
    <w:rsid w:val="00D56017"/>
    <w:rsid w:val="00D57901"/>
    <w:rsid w:val="00D6009C"/>
    <w:rsid w:val="00D60117"/>
    <w:rsid w:val="00D60966"/>
    <w:rsid w:val="00D612A8"/>
    <w:rsid w:val="00D61B8C"/>
    <w:rsid w:val="00D61E64"/>
    <w:rsid w:val="00D62548"/>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0B8"/>
    <w:rsid w:val="00D72202"/>
    <w:rsid w:val="00D72AA4"/>
    <w:rsid w:val="00D72AF5"/>
    <w:rsid w:val="00D73688"/>
    <w:rsid w:val="00D737C0"/>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5E0"/>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9A5"/>
    <w:rsid w:val="00DB6F9E"/>
    <w:rsid w:val="00DB73F7"/>
    <w:rsid w:val="00DB74CC"/>
    <w:rsid w:val="00DB7520"/>
    <w:rsid w:val="00DB791A"/>
    <w:rsid w:val="00DB792B"/>
    <w:rsid w:val="00DC0001"/>
    <w:rsid w:val="00DC0984"/>
    <w:rsid w:val="00DC09AE"/>
    <w:rsid w:val="00DC0A8A"/>
    <w:rsid w:val="00DC11E7"/>
    <w:rsid w:val="00DC14E8"/>
    <w:rsid w:val="00DC17EA"/>
    <w:rsid w:val="00DC200A"/>
    <w:rsid w:val="00DC283A"/>
    <w:rsid w:val="00DC2A8A"/>
    <w:rsid w:val="00DC2FB0"/>
    <w:rsid w:val="00DC32FA"/>
    <w:rsid w:val="00DC3EDE"/>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D7F9E"/>
    <w:rsid w:val="00DE084C"/>
    <w:rsid w:val="00DE0A44"/>
    <w:rsid w:val="00DE0B49"/>
    <w:rsid w:val="00DE1009"/>
    <w:rsid w:val="00DE10C6"/>
    <w:rsid w:val="00DE19F2"/>
    <w:rsid w:val="00DE1EF1"/>
    <w:rsid w:val="00DE2282"/>
    <w:rsid w:val="00DE274C"/>
    <w:rsid w:val="00DE3250"/>
    <w:rsid w:val="00DE3A2A"/>
    <w:rsid w:val="00DE3C2B"/>
    <w:rsid w:val="00DE3FEF"/>
    <w:rsid w:val="00DE40A9"/>
    <w:rsid w:val="00DE4382"/>
    <w:rsid w:val="00DE4DDB"/>
    <w:rsid w:val="00DE5003"/>
    <w:rsid w:val="00DE550F"/>
    <w:rsid w:val="00DE5FE3"/>
    <w:rsid w:val="00DE60A2"/>
    <w:rsid w:val="00DE6322"/>
    <w:rsid w:val="00DE682D"/>
    <w:rsid w:val="00DE7570"/>
    <w:rsid w:val="00DE7C27"/>
    <w:rsid w:val="00DE7D8F"/>
    <w:rsid w:val="00DE7F6C"/>
    <w:rsid w:val="00DF0401"/>
    <w:rsid w:val="00DF0D62"/>
    <w:rsid w:val="00DF2A1A"/>
    <w:rsid w:val="00DF34DA"/>
    <w:rsid w:val="00DF3845"/>
    <w:rsid w:val="00DF46FC"/>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4F1C"/>
    <w:rsid w:val="00E05801"/>
    <w:rsid w:val="00E059E1"/>
    <w:rsid w:val="00E05FEA"/>
    <w:rsid w:val="00E060F8"/>
    <w:rsid w:val="00E062FD"/>
    <w:rsid w:val="00E066EF"/>
    <w:rsid w:val="00E06BEF"/>
    <w:rsid w:val="00E06F0A"/>
    <w:rsid w:val="00E071B9"/>
    <w:rsid w:val="00E07519"/>
    <w:rsid w:val="00E1029C"/>
    <w:rsid w:val="00E1032E"/>
    <w:rsid w:val="00E10400"/>
    <w:rsid w:val="00E10DB4"/>
    <w:rsid w:val="00E110AC"/>
    <w:rsid w:val="00E115E1"/>
    <w:rsid w:val="00E119DC"/>
    <w:rsid w:val="00E11AA5"/>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4C1"/>
    <w:rsid w:val="00E20610"/>
    <w:rsid w:val="00E207DE"/>
    <w:rsid w:val="00E20AC3"/>
    <w:rsid w:val="00E21331"/>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8C2"/>
    <w:rsid w:val="00E27A54"/>
    <w:rsid w:val="00E30106"/>
    <w:rsid w:val="00E3071E"/>
    <w:rsid w:val="00E30D51"/>
    <w:rsid w:val="00E31024"/>
    <w:rsid w:val="00E311D0"/>
    <w:rsid w:val="00E31465"/>
    <w:rsid w:val="00E31BE5"/>
    <w:rsid w:val="00E32022"/>
    <w:rsid w:val="00E324CC"/>
    <w:rsid w:val="00E32DE1"/>
    <w:rsid w:val="00E33D45"/>
    <w:rsid w:val="00E3405D"/>
    <w:rsid w:val="00E345F0"/>
    <w:rsid w:val="00E3467F"/>
    <w:rsid w:val="00E34903"/>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71A"/>
    <w:rsid w:val="00E55AA2"/>
    <w:rsid w:val="00E5688C"/>
    <w:rsid w:val="00E57132"/>
    <w:rsid w:val="00E57172"/>
    <w:rsid w:val="00E573C6"/>
    <w:rsid w:val="00E57526"/>
    <w:rsid w:val="00E57566"/>
    <w:rsid w:val="00E57B13"/>
    <w:rsid w:val="00E601AD"/>
    <w:rsid w:val="00E602A3"/>
    <w:rsid w:val="00E607FB"/>
    <w:rsid w:val="00E60ABB"/>
    <w:rsid w:val="00E611EE"/>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1A46"/>
    <w:rsid w:val="00E71D17"/>
    <w:rsid w:val="00E71F3F"/>
    <w:rsid w:val="00E72066"/>
    <w:rsid w:val="00E720B0"/>
    <w:rsid w:val="00E72FAA"/>
    <w:rsid w:val="00E7301D"/>
    <w:rsid w:val="00E7414E"/>
    <w:rsid w:val="00E743F6"/>
    <w:rsid w:val="00E75864"/>
    <w:rsid w:val="00E75A41"/>
    <w:rsid w:val="00E7614E"/>
    <w:rsid w:val="00E76167"/>
    <w:rsid w:val="00E763E6"/>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36B5"/>
    <w:rsid w:val="00E84211"/>
    <w:rsid w:val="00E845AE"/>
    <w:rsid w:val="00E84F61"/>
    <w:rsid w:val="00E8536D"/>
    <w:rsid w:val="00E85769"/>
    <w:rsid w:val="00E85B93"/>
    <w:rsid w:val="00E86761"/>
    <w:rsid w:val="00E905EA"/>
    <w:rsid w:val="00E90960"/>
    <w:rsid w:val="00E90DA4"/>
    <w:rsid w:val="00E9139C"/>
    <w:rsid w:val="00E9178F"/>
    <w:rsid w:val="00E9184D"/>
    <w:rsid w:val="00E91C6C"/>
    <w:rsid w:val="00E92278"/>
    <w:rsid w:val="00E924E9"/>
    <w:rsid w:val="00E92888"/>
    <w:rsid w:val="00E92AE7"/>
    <w:rsid w:val="00E9331D"/>
    <w:rsid w:val="00E94397"/>
    <w:rsid w:val="00E94BC5"/>
    <w:rsid w:val="00E94CC0"/>
    <w:rsid w:val="00E959E2"/>
    <w:rsid w:val="00E95BD8"/>
    <w:rsid w:val="00E96429"/>
    <w:rsid w:val="00E9745F"/>
    <w:rsid w:val="00E97681"/>
    <w:rsid w:val="00E97B37"/>
    <w:rsid w:val="00EA0257"/>
    <w:rsid w:val="00EA123B"/>
    <w:rsid w:val="00EA1BD5"/>
    <w:rsid w:val="00EA1EF5"/>
    <w:rsid w:val="00EA1FA6"/>
    <w:rsid w:val="00EA223B"/>
    <w:rsid w:val="00EA2AAD"/>
    <w:rsid w:val="00EA4178"/>
    <w:rsid w:val="00EA5001"/>
    <w:rsid w:val="00EA52CA"/>
    <w:rsid w:val="00EA5524"/>
    <w:rsid w:val="00EA5684"/>
    <w:rsid w:val="00EA653C"/>
    <w:rsid w:val="00EA66FD"/>
    <w:rsid w:val="00EA68D3"/>
    <w:rsid w:val="00EA6D36"/>
    <w:rsid w:val="00EA6EC4"/>
    <w:rsid w:val="00EA7F87"/>
    <w:rsid w:val="00EB00F2"/>
    <w:rsid w:val="00EB0336"/>
    <w:rsid w:val="00EB036D"/>
    <w:rsid w:val="00EB1420"/>
    <w:rsid w:val="00EB150B"/>
    <w:rsid w:val="00EB1692"/>
    <w:rsid w:val="00EB1806"/>
    <w:rsid w:val="00EB1B32"/>
    <w:rsid w:val="00EB1D63"/>
    <w:rsid w:val="00EB23DE"/>
    <w:rsid w:val="00EB24EC"/>
    <w:rsid w:val="00EB2A7A"/>
    <w:rsid w:val="00EB2C53"/>
    <w:rsid w:val="00EB34DB"/>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2C32"/>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AB9"/>
    <w:rsid w:val="00EE1CC5"/>
    <w:rsid w:val="00EE1DE5"/>
    <w:rsid w:val="00EE256D"/>
    <w:rsid w:val="00EE2939"/>
    <w:rsid w:val="00EE2A34"/>
    <w:rsid w:val="00EE3D61"/>
    <w:rsid w:val="00EE3F4B"/>
    <w:rsid w:val="00EE400E"/>
    <w:rsid w:val="00EE4382"/>
    <w:rsid w:val="00EE44FE"/>
    <w:rsid w:val="00EE4A13"/>
    <w:rsid w:val="00EE6018"/>
    <w:rsid w:val="00EE65DD"/>
    <w:rsid w:val="00EE6721"/>
    <w:rsid w:val="00EE678D"/>
    <w:rsid w:val="00EE7221"/>
    <w:rsid w:val="00EE741A"/>
    <w:rsid w:val="00EE78F3"/>
    <w:rsid w:val="00EE7ABE"/>
    <w:rsid w:val="00EE7D78"/>
    <w:rsid w:val="00EF0486"/>
    <w:rsid w:val="00EF04C2"/>
    <w:rsid w:val="00EF0929"/>
    <w:rsid w:val="00EF1218"/>
    <w:rsid w:val="00EF1435"/>
    <w:rsid w:val="00EF18B4"/>
    <w:rsid w:val="00EF1CDF"/>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07DB2"/>
    <w:rsid w:val="00F10561"/>
    <w:rsid w:val="00F1086A"/>
    <w:rsid w:val="00F10E39"/>
    <w:rsid w:val="00F10ED8"/>
    <w:rsid w:val="00F11532"/>
    <w:rsid w:val="00F11EF3"/>
    <w:rsid w:val="00F120D9"/>
    <w:rsid w:val="00F120FE"/>
    <w:rsid w:val="00F12354"/>
    <w:rsid w:val="00F136F7"/>
    <w:rsid w:val="00F14008"/>
    <w:rsid w:val="00F14E72"/>
    <w:rsid w:val="00F15201"/>
    <w:rsid w:val="00F15CAA"/>
    <w:rsid w:val="00F15E82"/>
    <w:rsid w:val="00F15FFE"/>
    <w:rsid w:val="00F16B3F"/>
    <w:rsid w:val="00F16D71"/>
    <w:rsid w:val="00F16E51"/>
    <w:rsid w:val="00F175E0"/>
    <w:rsid w:val="00F17612"/>
    <w:rsid w:val="00F17C91"/>
    <w:rsid w:val="00F17F60"/>
    <w:rsid w:val="00F2118C"/>
    <w:rsid w:val="00F22C1E"/>
    <w:rsid w:val="00F236D4"/>
    <w:rsid w:val="00F23B13"/>
    <w:rsid w:val="00F23DCC"/>
    <w:rsid w:val="00F240D3"/>
    <w:rsid w:val="00F24378"/>
    <w:rsid w:val="00F2467F"/>
    <w:rsid w:val="00F2497F"/>
    <w:rsid w:val="00F24DE0"/>
    <w:rsid w:val="00F251F2"/>
    <w:rsid w:val="00F2536F"/>
    <w:rsid w:val="00F25538"/>
    <w:rsid w:val="00F258A9"/>
    <w:rsid w:val="00F25D0A"/>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3B9"/>
    <w:rsid w:val="00F34408"/>
    <w:rsid w:val="00F346D1"/>
    <w:rsid w:val="00F35644"/>
    <w:rsid w:val="00F35CDC"/>
    <w:rsid w:val="00F36822"/>
    <w:rsid w:val="00F36CCB"/>
    <w:rsid w:val="00F3765A"/>
    <w:rsid w:val="00F3780C"/>
    <w:rsid w:val="00F37B69"/>
    <w:rsid w:val="00F4024D"/>
    <w:rsid w:val="00F40A5E"/>
    <w:rsid w:val="00F40B14"/>
    <w:rsid w:val="00F40FA0"/>
    <w:rsid w:val="00F414C4"/>
    <w:rsid w:val="00F425E8"/>
    <w:rsid w:val="00F428DF"/>
    <w:rsid w:val="00F42BE7"/>
    <w:rsid w:val="00F42BF8"/>
    <w:rsid w:val="00F42C7E"/>
    <w:rsid w:val="00F433EB"/>
    <w:rsid w:val="00F44146"/>
    <w:rsid w:val="00F4483E"/>
    <w:rsid w:val="00F44C77"/>
    <w:rsid w:val="00F45070"/>
    <w:rsid w:val="00F46AC6"/>
    <w:rsid w:val="00F46B37"/>
    <w:rsid w:val="00F46EC9"/>
    <w:rsid w:val="00F475D5"/>
    <w:rsid w:val="00F47BCD"/>
    <w:rsid w:val="00F47C97"/>
    <w:rsid w:val="00F47D0C"/>
    <w:rsid w:val="00F47D4A"/>
    <w:rsid w:val="00F47D78"/>
    <w:rsid w:val="00F5048F"/>
    <w:rsid w:val="00F50946"/>
    <w:rsid w:val="00F50BEB"/>
    <w:rsid w:val="00F50D2F"/>
    <w:rsid w:val="00F514D1"/>
    <w:rsid w:val="00F51C03"/>
    <w:rsid w:val="00F51F1E"/>
    <w:rsid w:val="00F522D4"/>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57B70"/>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49B7"/>
    <w:rsid w:val="00F65276"/>
    <w:rsid w:val="00F65C66"/>
    <w:rsid w:val="00F6690C"/>
    <w:rsid w:val="00F67506"/>
    <w:rsid w:val="00F6799F"/>
    <w:rsid w:val="00F67AA6"/>
    <w:rsid w:val="00F67D27"/>
    <w:rsid w:val="00F708AD"/>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329"/>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182"/>
    <w:rsid w:val="00F93939"/>
    <w:rsid w:val="00F93E2B"/>
    <w:rsid w:val="00F9411B"/>
    <w:rsid w:val="00F942F0"/>
    <w:rsid w:val="00F94327"/>
    <w:rsid w:val="00F94588"/>
    <w:rsid w:val="00F94616"/>
    <w:rsid w:val="00F948C1"/>
    <w:rsid w:val="00F94CEE"/>
    <w:rsid w:val="00F95505"/>
    <w:rsid w:val="00F963F3"/>
    <w:rsid w:val="00F96B69"/>
    <w:rsid w:val="00F96E6E"/>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816"/>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602"/>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31D"/>
    <w:rsid w:val="00FC6960"/>
    <w:rsid w:val="00FC7619"/>
    <w:rsid w:val="00FD0182"/>
    <w:rsid w:val="00FD07AE"/>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77C"/>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3D1"/>
    <w:rsid w:val="00FE3582"/>
    <w:rsid w:val="00FE40E6"/>
    <w:rsid w:val="00FE49B8"/>
    <w:rsid w:val="00FE5119"/>
    <w:rsid w:val="00FE5614"/>
    <w:rsid w:val="00FE5B28"/>
    <w:rsid w:val="00FE5B9D"/>
    <w:rsid w:val="00FE5ED3"/>
    <w:rsid w:val="00FE5FB0"/>
    <w:rsid w:val="00FE6051"/>
    <w:rsid w:val="00FF0283"/>
    <w:rsid w:val="00FF1068"/>
    <w:rsid w:val="00FF11A3"/>
    <w:rsid w:val="00FF14CA"/>
    <w:rsid w:val="00FF24C1"/>
    <w:rsid w:val="00FF2559"/>
    <w:rsid w:val="00FF2727"/>
    <w:rsid w:val="00FF3B23"/>
    <w:rsid w:val="00FF3BBC"/>
    <w:rsid w:val="00FF41EA"/>
    <w:rsid w:val="00FF4589"/>
    <w:rsid w:val="00FF4ADC"/>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88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5571A"/>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6FEB7-6EDF-4A34-A287-C7DBB645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7</TotalTime>
  <Pages>7</Pages>
  <Words>2715</Words>
  <Characters>14390</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2010-03-26T14:51:00Z</cp:lastPrinted>
  <dcterms:created xsi:type="dcterms:W3CDTF">2017-11-17T08:28:00Z</dcterms:created>
  <dcterms:modified xsi:type="dcterms:W3CDTF">2017-11-17T08:35:00Z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